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3C9E0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BASES DEL CONCURSO</w:t>
      </w:r>
    </w:p>
    <w:p w14:paraId="2F427244" w14:textId="77777777" w:rsidR="003A67AF" w:rsidRDefault="003A67AF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13145B89" w14:textId="68DA53C8" w:rsidR="00100412" w:rsidRPr="003A67AF" w:rsidRDefault="00100412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b/>
          <w:bCs/>
          <w:u w:val="single"/>
          <w:lang w:val="es-ES"/>
        </w:rPr>
        <w:t>“</w:t>
      </w:r>
      <w:r w:rsidR="00700D96">
        <w:rPr>
          <w:rFonts w:ascii="Book Antiqua" w:hAnsi="Book Antiqua" w:cs="Calibri"/>
          <w:b/>
          <w:bCs/>
          <w:u w:val="single"/>
          <w:lang w:val="es-ES"/>
        </w:rPr>
        <w:t>Hogar Digital</w:t>
      </w:r>
      <w:r w:rsidRPr="003A67AF">
        <w:rPr>
          <w:rFonts w:ascii="Book Antiqua" w:hAnsi="Book Antiqua"/>
          <w:color w:val="1D2129"/>
          <w:shd w:val="clear" w:color="auto" w:fill="FFFFFF"/>
        </w:rPr>
        <w:t>”</w:t>
      </w:r>
    </w:p>
    <w:p w14:paraId="0F086359" w14:textId="77777777" w:rsidR="00100412" w:rsidRPr="003A67AF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A67AF">
        <w:rPr>
          <w:rFonts w:ascii="Book Antiqua" w:hAnsi="Book Antiqua" w:cs="Calibri"/>
          <w:lang w:val="es-ES"/>
        </w:rPr>
        <w:t> </w:t>
      </w:r>
    </w:p>
    <w:p w14:paraId="10608DE6" w14:textId="77777777" w:rsidR="00A12D39" w:rsidRDefault="00A12D39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5D40D9C2" w14:textId="61EC945D" w:rsidR="00EC5E1F" w:rsidRPr="004D3F81" w:rsidRDefault="00EC5E1F" w:rsidP="00EC5E1F">
      <w:pPr>
        <w:widowControl w:val="0"/>
        <w:autoSpaceDE w:val="0"/>
        <w:autoSpaceDN w:val="0"/>
        <w:adjustRightInd w:val="0"/>
        <w:jc w:val="both"/>
        <w:rPr>
          <w:rStyle w:val="eop"/>
          <w:rFonts w:ascii="Book Antiqua" w:hAnsi="Book Antiqua"/>
          <w:color w:val="000000"/>
          <w:shd w:val="clear" w:color="auto" w:fill="FFFFFF"/>
        </w:rPr>
      </w:pP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 xml:space="preserve">En Santiago, a </w:t>
      </w:r>
      <w:r w:rsidR="001E158D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>__</w:t>
      </w: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 xml:space="preserve"> de abril de 2024, </w:t>
      </w:r>
      <w:r w:rsidR="001E158D">
        <w:rPr>
          <w:rStyle w:val="normaltextrun"/>
          <w:rFonts w:ascii="Book Antiqua" w:hAnsi="Book Antiqua"/>
          <w:b/>
          <w:bCs/>
          <w:color w:val="000000"/>
          <w:shd w:val="clear" w:color="auto" w:fill="FFFFFF"/>
          <w:lang w:val="es-ES"/>
        </w:rPr>
        <w:t>SERVICIOS E INVERSIONES FALABELLA LIMITADA</w:t>
      </w: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>, sociedad legalmente constituida y válidamente existente bajo las leyes de la República de Chile, Rol Único Tributario N°7</w:t>
      </w:r>
      <w:r w:rsidR="001E158D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>9.598.260-4</w:t>
      </w: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>, representada por </w:t>
      </w:r>
      <w:r w:rsidRPr="004D3F81">
        <w:rPr>
          <w:rStyle w:val="normaltextrun"/>
          <w:rFonts w:ascii="Book Antiqua" w:hAnsi="Book Antiqua"/>
          <w:b/>
          <w:bCs/>
          <w:color w:val="000000"/>
          <w:shd w:val="clear" w:color="auto" w:fill="FFFFFF"/>
          <w:lang w:val="es-ES"/>
        </w:rPr>
        <w:t>Macarena Alicia Herranz Álvarez</w:t>
      </w: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 xml:space="preserve">, cédula de Identidad chilena Nº15.335.899-0 y don </w:t>
      </w:r>
      <w:r w:rsidRPr="004D3F81">
        <w:rPr>
          <w:rStyle w:val="normaltextrun"/>
          <w:rFonts w:ascii="Book Antiqua" w:hAnsi="Book Antiqua"/>
          <w:b/>
          <w:bCs/>
          <w:color w:val="000000"/>
          <w:shd w:val="clear" w:color="auto" w:fill="FFFFFF"/>
          <w:lang w:val="es-ES"/>
        </w:rPr>
        <w:t>Nelson Alfredo Segura Muño</w:t>
      </w:r>
      <w:r w:rsidRPr="004D3F81">
        <w:rPr>
          <w:rStyle w:val="normaltextrun"/>
          <w:rFonts w:ascii="Book Antiqua" w:hAnsi="Book Antiqua"/>
          <w:color w:val="000000"/>
          <w:shd w:val="clear" w:color="auto" w:fill="FFFFFF"/>
          <w:lang w:val="es-ES"/>
        </w:rPr>
        <w:t>z, cedula de identidad chilena N°15.102.263-4, viene a establecer las siguientes bases de promoción:</w:t>
      </w:r>
      <w:r w:rsidRPr="004D3F81">
        <w:rPr>
          <w:rStyle w:val="eop"/>
          <w:rFonts w:ascii="Book Antiqua" w:hAnsi="Book Antiqua"/>
          <w:color w:val="000000"/>
          <w:shd w:val="clear" w:color="auto" w:fill="FFFFFF"/>
        </w:rPr>
        <w:t> </w:t>
      </w:r>
    </w:p>
    <w:p w14:paraId="653CC66E" w14:textId="77777777" w:rsidR="003A67AF" w:rsidRPr="004D3F81" w:rsidRDefault="003A67AF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bCs/>
          <w:u w:val="single"/>
        </w:rPr>
      </w:pPr>
    </w:p>
    <w:p w14:paraId="4FD8193C" w14:textId="2BE918F4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PRIMERO</w:t>
      </w:r>
      <w:r w:rsidRPr="004D3F81">
        <w:rPr>
          <w:rFonts w:ascii="Book Antiqua" w:hAnsi="Book Antiqua" w:cs="Calibri"/>
          <w:b/>
          <w:bCs/>
          <w:lang w:val="es-ES"/>
        </w:rPr>
        <w:t xml:space="preserve">: Antecedentes </w:t>
      </w:r>
      <w:proofErr w:type="gramStart"/>
      <w:r w:rsidRPr="004D3F81">
        <w:rPr>
          <w:rFonts w:ascii="Book Antiqua" w:hAnsi="Book Antiqua" w:cs="Calibri"/>
          <w:b/>
          <w:bCs/>
          <w:lang w:val="es-ES"/>
        </w:rPr>
        <w:t>Generales.-</w:t>
      </w:r>
      <w:proofErr w:type="gramEnd"/>
      <w:r w:rsidRPr="004D3F81">
        <w:rPr>
          <w:rFonts w:ascii="Book Antiqua" w:hAnsi="Book Antiqua" w:cs="Calibri"/>
          <w:lang w:val="es-ES"/>
        </w:rPr>
        <w:t xml:space="preserve"> </w:t>
      </w:r>
      <w:r w:rsidR="001E158D">
        <w:rPr>
          <w:rFonts w:ascii="Book Antiqua" w:hAnsi="Book Antiqua" w:cs="Calibri"/>
          <w:b/>
          <w:bCs/>
          <w:lang w:val="es-ES"/>
        </w:rPr>
        <w:t>Servicios e Inversiones Falabella</w:t>
      </w:r>
      <w:r w:rsidRPr="004D3F81">
        <w:rPr>
          <w:rFonts w:ascii="Book Antiqua" w:hAnsi="Book Antiqua" w:cs="Calibri"/>
          <w:b/>
          <w:bCs/>
          <w:lang w:val="es-ES"/>
        </w:rPr>
        <w:t xml:space="preserve"> </w:t>
      </w:r>
      <w:r w:rsidRPr="004D3F81">
        <w:rPr>
          <w:rFonts w:ascii="Book Antiqua" w:hAnsi="Book Antiqua" w:cs="Calibri"/>
          <w:lang w:val="es-ES"/>
        </w:rPr>
        <w:t xml:space="preserve">realizará un concurso denominado </w:t>
      </w:r>
      <w:r w:rsidRPr="004D3F81">
        <w:rPr>
          <w:rFonts w:ascii="Book Antiqua" w:hAnsi="Book Antiqua" w:cs="Calibri"/>
          <w:b/>
          <w:bCs/>
          <w:u w:val="single"/>
          <w:lang w:val="es-ES"/>
        </w:rPr>
        <w:t>“</w:t>
      </w:r>
      <w:r w:rsidR="00EB1BA9" w:rsidRPr="004D3F81">
        <w:rPr>
          <w:rFonts w:ascii="Book Antiqua" w:hAnsi="Book Antiqua" w:cs="Calibri"/>
          <w:b/>
          <w:bCs/>
          <w:u w:val="single"/>
          <w:lang w:val="es-ES"/>
        </w:rPr>
        <w:t>Hogar Digital</w:t>
      </w:r>
      <w:r w:rsidRPr="004D3F81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4D3F81">
        <w:rPr>
          <w:rFonts w:ascii="Book Antiqua" w:hAnsi="Book Antiqua" w:cs="Calibri"/>
          <w:lang w:val="es-ES"/>
        </w:rPr>
        <w:t xml:space="preserve"> el cual se desarrollará </w:t>
      </w:r>
      <w:r w:rsidR="001E158D">
        <w:rPr>
          <w:rFonts w:ascii="Book Antiqua" w:hAnsi="Book Antiqua" w:cs="Calibri"/>
          <w:lang w:val="es-ES"/>
        </w:rPr>
        <w:t>desde</w:t>
      </w:r>
      <w:r w:rsidRPr="004D3F81">
        <w:rPr>
          <w:rFonts w:ascii="Book Antiqua" w:hAnsi="Book Antiqua" w:cs="Calibri"/>
          <w:lang w:val="es-ES"/>
        </w:rPr>
        <w:t xml:space="preserve"> el</w:t>
      </w:r>
      <w:r w:rsidR="00D54583" w:rsidRPr="004D3F81">
        <w:rPr>
          <w:rFonts w:ascii="Book Antiqua" w:hAnsi="Book Antiqua" w:cs="Calibri"/>
          <w:lang w:val="es-ES"/>
        </w:rPr>
        <w:t xml:space="preserve"> </w:t>
      </w:r>
      <w:r w:rsidR="003B3147" w:rsidRPr="004D3F81">
        <w:rPr>
          <w:rFonts w:ascii="Book Antiqua" w:hAnsi="Book Antiqua" w:cs="Calibri"/>
          <w:lang w:val="es-ES"/>
        </w:rPr>
        <w:t>25</w:t>
      </w:r>
      <w:r w:rsidRPr="004D3F81">
        <w:rPr>
          <w:rFonts w:ascii="Book Antiqua" w:hAnsi="Book Antiqua" w:cs="Calibri"/>
          <w:lang w:val="es-ES"/>
        </w:rPr>
        <w:t xml:space="preserve"> de </w:t>
      </w:r>
      <w:r w:rsidR="003B3147" w:rsidRPr="004D3F81">
        <w:rPr>
          <w:rFonts w:ascii="Book Antiqua" w:hAnsi="Book Antiqua" w:cs="Calibri"/>
          <w:lang w:val="es-ES"/>
        </w:rPr>
        <w:t>abril</w:t>
      </w:r>
      <w:r w:rsidRPr="004D3F81">
        <w:rPr>
          <w:rFonts w:ascii="Book Antiqua" w:hAnsi="Book Antiqua" w:cs="Calibri"/>
          <w:lang w:val="es-ES"/>
        </w:rPr>
        <w:t xml:space="preserve"> hasta el </w:t>
      </w:r>
      <w:r w:rsidR="003B3147" w:rsidRPr="004D3F81">
        <w:rPr>
          <w:rFonts w:ascii="Book Antiqua" w:hAnsi="Book Antiqua" w:cs="Calibri"/>
          <w:lang w:val="es-ES"/>
        </w:rPr>
        <w:t>5</w:t>
      </w:r>
      <w:r w:rsidR="005B0214" w:rsidRPr="004D3F81">
        <w:rPr>
          <w:rFonts w:ascii="Book Antiqua" w:hAnsi="Book Antiqua" w:cs="Calibri"/>
          <w:lang w:val="es-ES"/>
        </w:rPr>
        <w:t xml:space="preserve"> de </w:t>
      </w:r>
      <w:r w:rsidR="003B3147" w:rsidRPr="004D3F81">
        <w:rPr>
          <w:rFonts w:ascii="Book Antiqua" w:hAnsi="Book Antiqua" w:cs="Calibri"/>
          <w:lang w:val="es-ES"/>
        </w:rPr>
        <w:t>mayo</w:t>
      </w:r>
      <w:r w:rsidR="001E158D">
        <w:rPr>
          <w:rFonts w:ascii="Book Antiqua" w:hAnsi="Book Antiqua" w:cs="Calibri"/>
          <w:lang w:val="es-ES"/>
        </w:rPr>
        <w:t xml:space="preserve"> de 2024.</w:t>
      </w:r>
    </w:p>
    <w:p w14:paraId="304CECB6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F24DB04" w14:textId="0FB3EC5E" w:rsidR="00D54583" w:rsidRPr="004D3F81" w:rsidRDefault="00100412" w:rsidP="005B0214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El concurso consistirá </w:t>
      </w:r>
      <w:r w:rsidR="006578CE" w:rsidRPr="004D3F81">
        <w:rPr>
          <w:rFonts w:ascii="Book Antiqua" w:hAnsi="Book Antiqua" w:cs="Calibri"/>
          <w:lang w:val="es-ES"/>
        </w:rPr>
        <w:t>en</w:t>
      </w:r>
      <w:r w:rsidR="00853E6D" w:rsidRPr="004D3F81">
        <w:rPr>
          <w:rFonts w:ascii="Book Antiqua" w:hAnsi="Book Antiqua" w:cs="Calibri"/>
          <w:lang w:val="es-ES"/>
        </w:rPr>
        <w:t xml:space="preserve"> </w:t>
      </w:r>
      <w:r w:rsidR="00620135" w:rsidRPr="004D3F81">
        <w:rPr>
          <w:rFonts w:ascii="Book Antiqua" w:hAnsi="Book Antiqua" w:cs="Calibri"/>
          <w:lang w:val="es-ES"/>
        </w:rPr>
        <w:t xml:space="preserve">sortear 3 </w:t>
      </w:r>
      <w:proofErr w:type="spellStart"/>
      <w:r w:rsidR="00620135" w:rsidRPr="004D3F81">
        <w:rPr>
          <w:rFonts w:ascii="Book Antiqua" w:hAnsi="Book Antiqua" w:cs="Calibri"/>
          <w:lang w:val="es-ES"/>
        </w:rPr>
        <w:t>Gift</w:t>
      </w:r>
      <w:proofErr w:type="spellEnd"/>
      <w:r w:rsidR="00620135" w:rsidRPr="004D3F81">
        <w:rPr>
          <w:rFonts w:ascii="Book Antiqua" w:hAnsi="Book Antiqua" w:cs="Calibri"/>
          <w:lang w:val="es-ES"/>
        </w:rPr>
        <w:t xml:space="preserve"> </w:t>
      </w:r>
      <w:proofErr w:type="spellStart"/>
      <w:r w:rsidR="00620135" w:rsidRPr="004D3F81">
        <w:rPr>
          <w:rFonts w:ascii="Book Antiqua" w:hAnsi="Book Antiqua" w:cs="Calibri"/>
          <w:lang w:val="es-ES"/>
        </w:rPr>
        <w:t>Cards</w:t>
      </w:r>
      <w:proofErr w:type="spellEnd"/>
      <w:r w:rsidR="00620135" w:rsidRPr="004D3F81">
        <w:rPr>
          <w:rFonts w:ascii="Book Antiqua" w:hAnsi="Book Antiqua" w:cs="Calibri"/>
          <w:lang w:val="es-ES"/>
        </w:rPr>
        <w:t xml:space="preserve"> de $100.000 cada una</w:t>
      </w:r>
      <w:r w:rsidR="001E158D">
        <w:rPr>
          <w:rFonts w:ascii="Book Antiqua" w:hAnsi="Book Antiqua" w:cs="Calibri"/>
          <w:lang w:val="es-ES"/>
        </w:rPr>
        <w:t>,</w:t>
      </w:r>
      <w:r w:rsidR="00620135" w:rsidRPr="004D3F81">
        <w:rPr>
          <w:rFonts w:ascii="Book Antiqua" w:hAnsi="Book Antiqua" w:cs="Calibri"/>
          <w:lang w:val="es-ES"/>
        </w:rPr>
        <w:t xml:space="preserve"> entre todos los clientes que contraten Seguro de Hogar con Ahorro </w:t>
      </w:r>
      <w:r w:rsidR="00C472CB" w:rsidRPr="004D3F81">
        <w:rPr>
          <w:rFonts w:ascii="Book Antiqua" w:hAnsi="Book Antiqua" w:cs="Calibri"/>
          <w:lang w:val="es-ES"/>
        </w:rPr>
        <w:t>por canal internet</w:t>
      </w:r>
      <w:r w:rsidR="001E158D">
        <w:rPr>
          <w:rFonts w:ascii="Book Antiqua" w:hAnsi="Book Antiqua" w:cs="Calibri"/>
          <w:lang w:val="es-ES"/>
        </w:rPr>
        <w:t xml:space="preserve"> durante el plazo indicado en el párrafo anterior</w:t>
      </w:r>
      <w:r w:rsidR="00C472CB" w:rsidRPr="004D3F81">
        <w:rPr>
          <w:rFonts w:ascii="Book Antiqua" w:hAnsi="Book Antiqua" w:cs="Calibri"/>
          <w:lang w:val="es-ES"/>
        </w:rPr>
        <w:t xml:space="preserve">. La </w:t>
      </w:r>
      <w:proofErr w:type="spellStart"/>
      <w:r w:rsidR="00C472CB" w:rsidRPr="004D3F81">
        <w:rPr>
          <w:rFonts w:ascii="Book Antiqua" w:hAnsi="Book Antiqua" w:cs="Calibri"/>
          <w:lang w:val="es-ES"/>
        </w:rPr>
        <w:t>Gift</w:t>
      </w:r>
      <w:proofErr w:type="spellEnd"/>
      <w:r w:rsidR="00C472CB" w:rsidRPr="004D3F81">
        <w:rPr>
          <w:rFonts w:ascii="Book Antiqua" w:hAnsi="Book Antiqua" w:cs="Calibri"/>
          <w:lang w:val="es-ES"/>
        </w:rPr>
        <w:t xml:space="preserve"> </w:t>
      </w:r>
      <w:proofErr w:type="spellStart"/>
      <w:r w:rsidR="00550010" w:rsidRPr="004D3F81">
        <w:rPr>
          <w:rFonts w:ascii="Book Antiqua" w:hAnsi="Book Antiqua" w:cs="Calibri"/>
          <w:lang w:val="es-ES"/>
        </w:rPr>
        <w:t>Card</w:t>
      </w:r>
      <w:proofErr w:type="spellEnd"/>
      <w:r w:rsidR="00550010" w:rsidRPr="004D3F81">
        <w:rPr>
          <w:rFonts w:ascii="Book Antiqua" w:hAnsi="Book Antiqua" w:cs="Calibri"/>
          <w:lang w:val="es-ES"/>
        </w:rPr>
        <w:t xml:space="preserve"> se podrá utilizar </w:t>
      </w:r>
      <w:r w:rsidR="00E07EA3" w:rsidRPr="004D3F81">
        <w:rPr>
          <w:rFonts w:ascii="Book Antiqua" w:hAnsi="Book Antiqua" w:cs="Calibri"/>
          <w:lang w:val="es-ES"/>
        </w:rPr>
        <w:t xml:space="preserve">en tiendas </w:t>
      </w:r>
      <w:commentRangeStart w:id="0"/>
      <w:commentRangeStart w:id="1"/>
      <w:r w:rsidR="00E07EA3" w:rsidRPr="004D3F81">
        <w:rPr>
          <w:rFonts w:ascii="Book Antiqua" w:hAnsi="Book Antiqua" w:cs="Calibri"/>
          <w:lang w:val="es-ES"/>
        </w:rPr>
        <w:t xml:space="preserve">presenciales de Falabella </w:t>
      </w:r>
      <w:proofErr w:type="spellStart"/>
      <w:r w:rsidR="00E07EA3" w:rsidRPr="004D3F81">
        <w:rPr>
          <w:rFonts w:ascii="Book Antiqua" w:hAnsi="Book Antiqua" w:cs="Calibri"/>
          <w:lang w:val="es-ES"/>
        </w:rPr>
        <w:t>Retail</w:t>
      </w:r>
      <w:proofErr w:type="spellEnd"/>
      <w:r w:rsidR="007D65DB">
        <w:rPr>
          <w:rFonts w:ascii="Book Antiqua" w:hAnsi="Book Antiqua" w:cs="Calibri"/>
          <w:lang w:val="es-ES"/>
        </w:rPr>
        <w:t xml:space="preserve"> y en Falabella.com</w:t>
      </w:r>
      <w:r w:rsidR="00D04E1E">
        <w:rPr>
          <w:rFonts w:ascii="Book Antiqua" w:hAnsi="Book Antiqua" w:cs="Calibri"/>
          <w:lang w:val="es-ES"/>
        </w:rPr>
        <w:t xml:space="preserve"> solo en productos vendidos por Falabella (no Marketplace)</w:t>
      </w:r>
      <w:r w:rsidR="00E07EA3" w:rsidRPr="004D3F81">
        <w:rPr>
          <w:rFonts w:ascii="Book Antiqua" w:hAnsi="Book Antiqua" w:cs="Calibri"/>
          <w:lang w:val="es-ES"/>
        </w:rPr>
        <w:t>.</w:t>
      </w:r>
      <w:commentRangeEnd w:id="0"/>
      <w:r w:rsidR="001E158D">
        <w:rPr>
          <w:rStyle w:val="Refdecomentario"/>
        </w:rPr>
        <w:commentReference w:id="0"/>
      </w:r>
      <w:commentRangeEnd w:id="1"/>
      <w:r w:rsidR="00037A72">
        <w:rPr>
          <w:rStyle w:val="Refdecomentario"/>
        </w:rPr>
        <w:commentReference w:id="1"/>
      </w:r>
    </w:p>
    <w:p w14:paraId="37D219BF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6D7EC24" w14:textId="59337601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El Sorteo y anuncio de los ganadores se realizará el día: </w:t>
      </w:r>
      <w:r w:rsidR="00BA5558" w:rsidRPr="004D3F81">
        <w:rPr>
          <w:rFonts w:ascii="Book Antiqua" w:hAnsi="Book Antiqua" w:cs="Calibri"/>
          <w:lang w:val="es-ES"/>
        </w:rPr>
        <w:t>14</w:t>
      </w:r>
      <w:r w:rsidR="009C7A4C" w:rsidRPr="004D3F81">
        <w:rPr>
          <w:rFonts w:ascii="Book Antiqua" w:hAnsi="Book Antiqua" w:cs="Calibri"/>
          <w:lang w:val="es-ES"/>
        </w:rPr>
        <w:t xml:space="preserve"> </w:t>
      </w:r>
      <w:r w:rsidR="00991599" w:rsidRPr="004D3F81">
        <w:rPr>
          <w:rFonts w:ascii="Book Antiqua" w:hAnsi="Book Antiqua" w:cs="Calibri"/>
          <w:lang w:val="es-ES"/>
        </w:rPr>
        <w:t xml:space="preserve">de </w:t>
      </w:r>
      <w:r w:rsidR="009C7A4C" w:rsidRPr="004D3F81">
        <w:rPr>
          <w:rFonts w:ascii="Book Antiqua" w:hAnsi="Book Antiqua" w:cs="Calibri"/>
          <w:lang w:val="es-ES"/>
        </w:rPr>
        <w:t>mayo 2024</w:t>
      </w:r>
      <w:r w:rsidRPr="004D3F81">
        <w:rPr>
          <w:rFonts w:ascii="Book Antiqua" w:hAnsi="Book Antiqua" w:cs="Calibri"/>
          <w:lang w:val="es-ES"/>
        </w:rPr>
        <w:t>, siempre que se cumpla con los requisitos señalados en estas bases</w:t>
      </w:r>
      <w:r w:rsidR="00515278" w:rsidRPr="004D3F81">
        <w:rPr>
          <w:rFonts w:ascii="Book Antiqua" w:hAnsi="Book Antiqua" w:cs="Calibri"/>
          <w:lang w:val="es-ES"/>
        </w:rPr>
        <w:t>,</w:t>
      </w:r>
      <w:r w:rsidR="001E158D">
        <w:rPr>
          <w:rFonts w:ascii="Book Antiqua" w:hAnsi="Book Antiqua" w:cs="Calibri"/>
          <w:lang w:val="es-ES"/>
        </w:rPr>
        <w:t xml:space="preserve"> las cuales se pueden encontrar</w:t>
      </w:r>
      <w:r w:rsidR="0043431B" w:rsidRPr="004D3F81">
        <w:rPr>
          <w:rFonts w:ascii="Book Antiqua" w:hAnsi="Book Antiqua" w:cs="Calibri"/>
          <w:lang w:val="es-ES"/>
        </w:rPr>
        <w:t xml:space="preserve"> en</w:t>
      </w:r>
      <w:r w:rsidR="001E158D">
        <w:rPr>
          <w:rFonts w:ascii="Book Antiqua" w:hAnsi="Book Antiqua" w:cs="Calibri"/>
          <w:lang w:val="es-ES"/>
        </w:rPr>
        <w:t xml:space="preserve"> la página</w:t>
      </w:r>
      <w:r w:rsidR="0043431B" w:rsidRPr="004D3F81">
        <w:rPr>
          <w:rFonts w:ascii="Book Antiqua" w:hAnsi="Book Antiqua" w:cs="Calibri"/>
          <w:lang w:val="es-ES"/>
        </w:rPr>
        <w:t xml:space="preserve"> </w:t>
      </w:r>
      <w:hyperlink r:id="rId8" w:history="1">
        <w:r w:rsidR="0043431B" w:rsidRPr="004D3F81">
          <w:rPr>
            <w:rStyle w:val="Hipervnculo"/>
            <w:rFonts w:ascii="Book Antiqua" w:hAnsi="Book Antiqua" w:cs="Calibri"/>
            <w:lang w:val="es-ES"/>
          </w:rPr>
          <w:t>www.segurosfalabella.com</w:t>
        </w:r>
      </w:hyperlink>
      <w:r w:rsidR="0043431B" w:rsidRPr="004D3F81">
        <w:rPr>
          <w:rFonts w:ascii="Book Antiqua" w:hAnsi="Book Antiqua" w:cs="Calibri"/>
          <w:lang w:val="es-ES"/>
        </w:rPr>
        <w:t>.</w:t>
      </w:r>
    </w:p>
    <w:p w14:paraId="60BA0103" w14:textId="77777777" w:rsidR="0043431B" w:rsidRPr="004D3F81" w:rsidRDefault="0043431B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48AFED1" w14:textId="286F0C61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Las partes comparecientes, dejan claramente establecido que </w:t>
      </w:r>
      <w:r w:rsidR="001E158D">
        <w:rPr>
          <w:rFonts w:ascii="Book Antiqua" w:hAnsi="Book Antiqua" w:cs="Calibri"/>
          <w:color w:val="FF0000"/>
          <w:lang w:val="es-ES"/>
        </w:rPr>
        <w:t>Servicios e Inversiones Falabella Limitada</w:t>
      </w:r>
      <w:r w:rsidRPr="004D3F81">
        <w:rPr>
          <w:rFonts w:ascii="Book Antiqua" w:hAnsi="Book Antiqua" w:cs="Calibri"/>
          <w:lang w:val="es-ES"/>
        </w:rPr>
        <w:t xml:space="preserve">, es quien </w:t>
      </w:r>
      <w:r w:rsidR="00515278" w:rsidRPr="004D3F81">
        <w:rPr>
          <w:rFonts w:ascii="Book Antiqua" w:hAnsi="Book Antiqua" w:cs="Calibri"/>
          <w:lang w:val="es-ES"/>
        </w:rPr>
        <w:t>financia</w:t>
      </w:r>
      <w:r w:rsidR="006F19A3" w:rsidRPr="004D3F81">
        <w:rPr>
          <w:rFonts w:ascii="Book Antiqua" w:hAnsi="Book Antiqua" w:cs="Calibri"/>
          <w:lang w:val="es-ES"/>
        </w:rPr>
        <w:t xml:space="preserve"> la </w:t>
      </w:r>
      <w:proofErr w:type="spellStart"/>
      <w:r w:rsidR="006F19A3" w:rsidRPr="004D3F81">
        <w:rPr>
          <w:rFonts w:ascii="Book Antiqua" w:hAnsi="Book Antiqua" w:cs="Calibri"/>
          <w:lang w:val="es-ES"/>
        </w:rPr>
        <w:t>Gift</w:t>
      </w:r>
      <w:proofErr w:type="spellEnd"/>
      <w:r w:rsidR="006F19A3" w:rsidRPr="004D3F81">
        <w:rPr>
          <w:rFonts w:ascii="Book Antiqua" w:hAnsi="Book Antiqua" w:cs="Calibri"/>
          <w:lang w:val="es-ES"/>
        </w:rPr>
        <w:t xml:space="preserve"> </w:t>
      </w:r>
      <w:proofErr w:type="spellStart"/>
      <w:r w:rsidR="006F19A3" w:rsidRPr="004D3F81">
        <w:rPr>
          <w:rFonts w:ascii="Book Antiqua" w:hAnsi="Book Antiqua" w:cs="Calibri"/>
          <w:lang w:val="es-ES"/>
        </w:rPr>
        <w:t>Card</w:t>
      </w:r>
      <w:proofErr w:type="spellEnd"/>
    </w:p>
    <w:p w14:paraId="335E5452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740937E5" w14:textId="047F8208" w:rsidR="00BD789F" w:rsidRPr="004D3F81" w:rsidRDefault="00100412" w:rsidP="00BD789F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SEGUNDO</w:t>
      </w:r>
      <w:r w:rsidRPr="004D3F81">
        <w:rPr>
          <w:rFonts w:ascii="Book Antiqua" w:hAnsi="Book Antiqua" w:cs="Calibri"/>
          <w:b/>
          <w:bCs/>
          <w:lang w:val="es-ES"/>
        </w:rPr>
        <w:t xml:space="preserve">: Requisitos para </w:t>
      </w:r>
      <w:r w:rsidR="001E158D" w:rsidRPr="004D3F81">
        <w:rPr>
          <w:rFonts w:ascii="Book Antiqua" w:hAnsi="Book Antiqua" w:cs="Calibri"/>
          <w:b/>
          <w:bCs/>
          <w:lang w:val="es-ES"/>
        </w:rPr>
        <w:t xml:space="preserve">participar. </w:t>
      </w:r>
      <w:r w:rsidR="001E158D">
        <w:rPr>
          <w:rFonts w:ascii="Book Antiqua" w:hAnsi="Book Antiqua" w:cs="Calibri"/>
          <w:b/>
          <w:bCs/>
          <w:lang w:val="es-ES"/>
        </w:rPr>
        <w:t>–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515278" w:rsidRPr="004D3F81">
        <w:rPr>
          <w:rFonts w:ascii="Book Antiqua" w:hAnsi="Book Antiqua" w:cs="Calibri"/>
        </w:rPr>
        <w:t>Puede</w:t>
      </w:r>
      <w:r w:rsidR="001E158D">
        <w:rPr>
          <w:rFonts w:ascii="Book Antiqua" w:hAnsi="Book Antiqua" w:cs="Calibri"/>
        </w:rPr>
        <w:t>n</w:t>
      </w:r>
      <w:r w:rsidR="00515278" w:rsidRPr="004D3F81">
        <w:rPr>
          <w:rFonts w:ascii="Book Antiqua" w:hAnsi="Book Antiqua" w:cs="Calibri"/>
        </w:rPr>
        <w:t xml:space="preserve"> participar todas aquellas personas mayores de 18 años que residan dentro del territorio chileno. </w:t>
      </w:r>
      <w:r w:rsidR="00BD789F" w:rsidRPr="004D3F81">
        <w:rPr>
          <w:rFonts w:ascii="Book Antiqua" w:hAnsi="Book Antiqua" w:cs="Calibri"/>
        </w:rPr>
        <w:t xml:space="preserve">La persona debe haber contratado un Seguro de Hogar con Ahorro en Seguros Falabella de manera digital entre el </w:t>
      </w:r>
      <w:r w:rsidR="000300FC" w:rsidRPr="004D3F81">
        <w:rPr>
          <w:rFonts w:ascii="Book Antiqua" w:hAnsi="Book Antiqua" w:cs="Calibri"/>
        </w:rPr>
        <w:t>2</w:t>
      </w:r>
      <w:r w:rsidR="00884B71">
        <w:rPr>
          <w:rFonts w:ascii="Book Antiqua" w:hAnsi="Book Antiqua" w:cs="Calibri"/>
        </w:rPr>
        <w:t>5</w:t>
      </w:r>
      <w:r w:rsidR="000300FC" w:rsidRPr="004D3F81">
        <w:rPr>
          <w:rFonts w:ascii="Book Antiqua" w:hAnsi="Book Antiqua" w:cs="Calibri"/>
        </w:rPr>
        <w:t xml:space="preserve"> de abril</w:t>
      </w:r>
      <w:r w:rsidR="00BD789F" w:rsidRPr="004D3F81">
        <w:rPr>
          <w:rFonts w:ascii="Book Antiqua" w:hAnsi="Book Antiqua" w:cs="Calibri"/>
        </w:rPr>
        <w:t xml:space="preserve"> y el </w:t>
      </w:r>
      <w:r w:rsidR="00687103" w:rsidRPr="004D3F81">
        <w:rPr>
          <w:rFonts w:ascii="Book Antiqua" w:hAnsi="Book Antiqua" w:cs="Calibri"/>
        </w:rPr>
        <w:t>5</w:t>
      </w:r>
      <w:r w:rsidR="00BD789F" w:rsidRPr="004D3F81">
        <w:rPr>
          <w:rFonts w:ascii="Book Antiqua" w:hAnsi="Book Antiqua" w:cs="Calibri"/>
        </w:rPr>
        <w:t xml:space="preserve"> de </w:t>
      </w:r>
      <w:r w:rsidR="00687103" w:rsidRPr="004D3F81">
        <w:rPr>
          <w:rFonts w:ascii="Book Antiqua" w:hAnsi="Book Antiqua" w:cs="Calibri"/>
        </w:rPr>
        <w:t>mayo</w:t>
      </w:r>
      <w:r w:rsidR="00BD789F" w:rsidRPr="004D3F81">
        <w:rPr>
          <w:rFonts w:ascii="Book Antiqua" w:hAnsi="Book Antiqua" w:cs="Calibri"/>
        </w:rPr>
        <w:t>.</w:t>
      </w:r>
    </w:p>
    <w:p w14:paraId="447467AF" w14:textId="77777777" w:rsidR="00100412" w:rsidRPr="004D3F81" w:rsidRDefault="00100412" w:rsidP="00100412">
      <w:pPr>
        <w:widowControl w:val="0"/>
        <w:autoSpaceDE w:val="0"/>
        <w:autoSpaceDN w:val="0"/>
        <w:adjustRightInd w:val="0"/>
        <w:ind w:firstLine="945"/>
        <w:jc w:val="both"/>
        <w:rPr>
          <w:rFonts w:ascii="Book Antiqua" w:hAnsi="Book Antiqua" w:cs="Trebuchet MS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4EF4EA25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 </w:t>
      </w:r>
    </w:p>
    <w:p w14:paraId="24C75A8B" w14:textId="03AEE8B2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TERCERO</w:t>
      </w:r>
      <w:r w:rsidRPr="004D3F81">
        <w:rPr>
          <w:rFonts w:ascii="Book Antiqua" w:hAnsi="Book Antiqua" w:cs="Calibri"/>
          <w:b/>
          <w:bCs/>
          <w:lang w:val="es-ES"/>
        </w:rPr>
        <w:t xml:space="preserve">: </w:t>
      </w:r>
      <w:r w:rsidR="001E158D" w:rsidRPr="004D3F81">
        <w:rPr>
          <w:rFonts w:ascii="Book Antiqua" w:hAnsi="Book Antiqua" w:cs="Calibri"/>
          <w:b/>
          <w:bCs/>
          <w:lang w:val="es-ES"/>
        </w:rPr>
        <w:t>Sorteo. -</w:t>
      </w:r>
      <w:r w:rsidRPr="004D3F81">
        <w:rPr>
          <w:rFonts w:ascii="Book Antiqua" w:hAnsi="Book Antiqua" w:cs="Calibri"/>
          <w:lang w:val="es-ES"/>
        </w:rPr>
        <w:t xml:space="preserve">  </w:t>
      </w:r>
      <w:r w:rsidR="00DD41B2" w:rsidRPr="004D3F81">
        <w:rPr>
          <w:rFonts w:ascii="Book Antiqua" w:hAnsi="Book Antiqua" w:cs="Calibri"/>
          <w:lang w:val="es-ES"/>
        </w:rPr>
        <w:t>En l</w:t>
      </w:r>
      <w:r w:rsidRPr="004D3F81">
        <w:rPr>
          <w:rFonts w:ascii="Book Antiqua" w:hAnsi="Book Antiqua" w:cs="Calibri"/>
          <w:lang w:val="es-ES"/>
        </w:rPr>
        <w:t xml:space="preserve">os días señalados en el Primer punto se realizará el sorteo a través de </w:t>
      </w:r>
      <w:r w:rsidR="006A74DB" w:rsidRPr="004D3F81">
        <w:rPr>
          <w:rFonts w:ascii="Book Antiqua" w:hAnsi="Book Antiqua" w:cs="Calibri"/>
          <w:lang w:val="es-ES"/>
        </w:rPr>
        <w:t xml:space="preserve">un sistema computacional aleatorio </w:t>
      </w:r>
      <w:r w:rsidR="00F21B37" w:rsidRPr="004D3F81">
        <w:rPr>
          <w:rFonts w:ascii="Book Antiqua" w:hAnsi="Book Antiqua" w:cs="Calibri"/>
          <w:lang w:val="es-ES"/>
        </w:rPr>
        <w:t>ante la presencia de 03 testigos imparciales</w:t>
      </w:r>
      <w:r w:rsidR="001E158D">
        <w:rPr>
          <w:rFonts w:ascii="Book Antiqua" w:hAnsi="Book Antiqua" w:cs="Calibri"/>
          <w:lang w:val="es-ES"/>
        </w:rPr>
        <w:t xml:space="preserve">, el cual será </w:t>
      </w:r>
      <w:r w:rsidR="00F21B37" w:rsidRPr="004D3F81">
        <w:rPr>
          <w:rFonts w:ascii="Book Antiqua" w:hAnsi="Book Antiqua" w:cs="Calibri"/>
          <w:lang w:val="es-ES"/>
        </w:rPr>
        <w:t xml:space="preserve">grabado para </w:t>
      </w:r>
      <w:r w:rsidR="001E158D">
        <w:rPr>
          <w:rFonts w:ascii="Book Antiqua" w:hAnsi="Book Antiqua" w:cs="Calibri"/>
          <w:lang w:val="es-ES"/>
        </w:rPr>
        <w:t xml:space="preserve">tener </w:t>
      </w:r>
      <w:r w:rsidR="00F21B37" w:rsidRPr="004D3F81">
        <w:rPr>
          <w:rFonts w:ascii="Book Antiqua" w:hAnsi="Book Antiqua" w:cs="Calibri"/>
          <w:lang w:val="es-ES"/>
        </w:rPr>
        <w:t>evidencia</w:t>
      </w:r>
      <w:r w:rsidRPr="004D3F81">
        <w:rPr>
          <w:rFonts w:ascii="Book Antiqua" w:hAnsi="Book Antiqua" w:cs="Calibri"/>
          <w:lang w:val="es-ES"/>
        </w:rPr>
        <w:t>.</w:t>
      </w:r>
      <w:r w:rsidR="00910218" w:rsidRPr="004D3F81">
        <w:rPr>
          <w:rFonts w:ascii="Book Antiqua" w:hAnsi="Book Antiqua" w:cs="Calibri"/>
          <w:lang w:val="es-ES"/>
        </w:rPr>
        <w:t xml:space="preserve"> El ganador será el primer nombre que </w:t>
      </w:r>
      <w:r w:rsidR="00DD41B2" w:rsidRPr="004D3F81">
        <w:rPr>
          <w:rFonts w:ascii="Book Antiqua" w:hAnsi="Book Antiqua" w:cs="Calibri"/>
          <w:lang w:val="es-ES"/>
        </w:rPr>
        <w:t xml:space="preserve">sea elegido por el sistema aleatorio. </w:t>
      </w:r>
      <w:r w:rsidRPr="004D3F81">
        <w:rPr>
          <w:rFonts w:ascii="Book Antiqua" w:hAnsi="Book Antiqua" w:cs="Calibri"/>
          <w:lang w:val="es-ES"/>
        </w:rPr>
        <w:t xml:space="preserve"> Se sortearán además </w:t>
      </w:r>
      <w:r w:rsidR="00F21B37" w:rsidRPr="004D3F81">
        <w:rPr>
          <w:rFonts w:ascii="Book Antiqua" w:hAnsi="Book Antiqua" w:cs="Calibri"/>
          <w:lang w:val="es-ES"/>
        </w:rPr>
        <w:t>dos</w:t>
      </w:r>
      <w:r w:rsidRPr="004D3F81">
        <w:rPr>
          <w:rFonts w:ascii="Book Antiqua" w:hAnsi="Book Antiqua" w:cs="Calibri"/>
          <w:lang w:val="es-ES"/>
        </w:rPr>
        <w:t xml:space="preserve"> (0</w:t>
      </w:r>
      <w:r w:rsidR="00F21B37" w:rsidRPr="004D3F81">
        <w:rPr>
          <w:rFonts w:ascii="Book Antiqua" w:hAnsi="Book Antiqua" w:cs="Calibri"/>
          <w:lang w:val="es-ES"/>
        </w:rPr>
        <w:t>2</w:t>
      </w:r>
      <w:r w:rsidRPr="004D3F81">
        <w:rPr>
          <w:rFonts w:ascii="Book Antiqua" w:hAnsi="Book Antiqua" w:cs="Calibri"/>
          <w:lang w:val="es-ES"/>
        </w:rPr>
        <w:t xml:space="preserve">) nombres adicionales, en caso de que no se logre contactar al ganador o éste no acepte el premio. Estas personas accederán al premio de manera subsidiaria, </w:t>
      </w:r>
      <w:r w:rsidR="00D70D50" w:rsidRPr="004D3F81">
        <w:rPr>
          <w:rFonts w:ascii="Book Antiqua" w:hAnsi="Book Antiqua" w:cs="Calibri"/>
          <w:lang w:val="es-ES"/>
        </w:rPr>
        <w:t>cumpliendo las</w:t>
      </w:r>
      <w:r w:rsidRPr="004D3F81">
        <w:rPr>
          <w:rFonts w:ascii="Book Antiqua" w:hAnsi="Book Antiqua" w:cs="Calibri"/>
          <w:lang w:val="es-ES"/>
        </w:rPr>
        <w:t xml:space="preserve"> condiciones de estas bases, y en el orden de aparición en el cual fueron sorteados sus nombres. </w:t>
      </w:r>
    </w:p>
    <w:p w14:paraId="0C285652" w14:textId="30C72A90" w:rsidR="00DD41B2" w:rsidRPr="004D3F81" w:rsidRDefault="00DD41B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CB72181" w14:textId="6821B22E" w:rsidR="00B764DB" w:rsidRDefault="00B764DB" w:rsidP="00B764D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Si </w:t>
      </w:r>
      <w:r w:rsidR="001E158D">
        <w:rPr>
          <w:rFonts w:ascii="Book Antiqua" w:hAnsi="Book Antiqua" w:cs="Calibri"/>
          <w:lang w:val="es-ES"/>
        </w:rPr>
        <w:t xml:space="preserve">el ganador </w:t>
      </w:r>
      <w:r w:rsidRPr="004D3F81">
        <w:rPr>
          <w:rFonts w:ascii="Book Antiqua" w:hAnsi="Book Antiqua" w:cs="Calibri"/>
          <w:lang w:val="es-ES"/>
        </w:rPr>
        <w:t xml:space="preserve">no contesta en </w:t>
      </w:r>
      <w:r w:rsidR="001E158D">
        <w:rPr>
          <w:rFonts w:ascii="Book Antiqua" w:hAnsi="Book Antiqua" w:cs="Calibri"/>
          <w:lang w:val="es-ES"/>
        </w:rPr>
        <w:t xml:space="preserve">el plazo de </w:t>
      </w:r>
      <w:r w:rsidRPr="004D3F81">
        <w:rPr>
          <w:rFonts w:ascii="Book Antiqua" w:hAnsi="Book Antiqua" w:cs="Calibri"/>
          <w:lang w:val="es-ES"/>
        </w:rPr>
        <w:t>cinco días hábiles desde el primer intento de contacto, se tomará como ganador el</w:t>
      </w:r>
      <w:r w:rsidR="001E158D">
        <w:rPr>
          <w:rFonts w:ascii="Book Antiqua" w:hAnsi="Book Antiqua" w:cs="Calibri"/>
          <w:lang w:val="es-ES"/>
        </w:rPr>
        <w:t xml:space="preserve"> segundo</w:t>
      </w:r>
      <w:r w:rsidRPr="004D3F81">
        <w:rPr>
          <w:rFonts w:ascii="Book Antiqua" w:hAnsi="Book Antiqua" w:cs="Calibri"/>
          <w:lang w:val="es-ES"/>
        </w:rPr>
        <w:t xml:space="preserve"> número adicional. </w:t>
      </w:r>
    </w:p>
    <w:p w14:paraId="49CD8097" w14:textId="77777777" w:rsidR="001E158D" w:rsidRDefault="001E158D" w:rsidP="00B764D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34B0A13" w14:textId="09D9B8FF" w:rsidR="001E158D" w:rsidRPr="004D3F81" w:rsidRDefault="001E158D" w:rsidP="001E158D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Si </w:t>
      </w:r>
      <w:r>
        <w:rPr>
          <w:rFonts w:ascii="Book Antiqua" w:hAnsi="Book Antiqua" w:cs="Calibri"/>
          <w:lang w:val="es-ES"/>
        </w:rPr>
        <w:t xml:space="preserve">el segundo número adicional </w:t>
      </w:r>
      <w:r w:rsidRPr="004D3F81">
        <w:rPr>
          <w:rFonts w:ascii="Book Antiqua" w:hAnsi="Book Antiqua" w:cs="Calibri"/>
          <w:lang w:val="es-ES"/>
        </w:rPr>
        <w:t xml:space="preserve">no contesta en </w:t>
      </w:r>
      <w:r>
        <w:rPr>
          <w:rFonts w:ascii="Book Antiqua" w:hAnsi="Book Antiqua" w:cs="Calibri"/>
          <w:lang w:val="es-ES"/>
        </w:rPr>
        <w:t xml:space="preserve">el plazo de </w:t>
      </w:r>
      <w:r w:rsidRPr="004D3F81">
        <w:rPr>
          <w:rFonts w:ascii="Book Antiqua" w:hAnsi="Book Antiqua" w:cs="Calibri"/>
          <w:lang w:val="es-ES"/>
        </w:rPr>
        <w:t>cinco días hábiles desde el primer intento de contacto, se tomará como ganador el</w:t>
      </w:r>
      <w:r>
        <w:rPr>
          <w:rFonts w:ascii="Book Antiqua" w:hAnsi="Book Antiqua" w:cs="Calibri"/>
          <w:lang w:val="es-ES"/>
        </w:rPr>
        <w:t xml:space="preserve"> tercer</w:t>
      </w:r>
      <w:r w:rsidRPr="004D3F81">
        <w:rPr>
          <w:rFonts w:ascii="Book Antiqua" w:hAnsi="Book Antiqua" w:cs="Calibri"/>
          <w:lang w:val="es-ES"/>
        </w:rPr>
        <w:t xml:space="preserve"> número adicional. </w:t>
      </w:r>
    </w:p>
    <w:p w14:paraId="5E16C1F2" w14:textId="77777777" w:rsidR="001E158D" w:rsidRPr="004D3F81" w:rsidRDefault="001E158D" w:rsidP="00B764D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788D3AD6" w14:textId="77777777" w:rsidR="00B764DB" w:rsidRPr="004D3F81" w:rsidRDefault="00B764DB" w:rsidP="00B764DB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F5797BF" w14:textId="129473CB" w:rsidR="004562A8" w:rsidRPr="004D3F81" w:rsidRDefault="00B764DB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En el caso que no se logre contactar al ganador ni a los dos nombres adicionales en un periodo de 30 días contados desde la realización del sorteo correspondiente, se entenderá caducado el premio conforme a lo señalado con posterioridad en el punto séptimo. </w:t>
      </w:r>
    </w:p>
    <w:p w14:paraId="0EE95CD1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11F6AED" w14:textId="1D28AB68" w:rsidR="00F21B37" w:rsidRDefault="00100412" w:rsidP="00F21B3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CUARTO: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1E158D" w:rsidRPr="004D3F81">
        <w:rPr>
          <w:rFonts w:ascii="Book Antiqua" w:hAnsi="Book Antiqua" w:cs="Calibri"/>
          <w:b/>
          <w:bCs/>
          <w:lang w:val="es-ES"/>
        </w:rPr>
        <w:t>Resultados. -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6B7D9C" w:rsidRPr="004D3F81">
        <w:rPr>
          <w:rFonts w:ascii="Book Antiqua" w:hAnsi="Book Antiqua" w:cs="Calibri"/>
          <w:lang w:val="es-ES"/>
        </w:rPr>
        <w:t>Inmediatamente después del sorteo, se levantará un acta con la individualización del ganador</w:t>
      </w:r>
      <w:r w:rsidR="001E158D">
        <w:rPr>
          <w:rFonts w:ascii="Book Antiqua" w:hAnsi="Book Antiqua" w:cs="Calibri"/>
          <w:lang w:val="es-ES"/>
        </w:rPr>
        <w:t xml:space="preserve">. Dicho ganador </w:t>
      </w:r>
      <w:r w:rsidR="00037A72">
        <w:rPr>
          <w:rFonts w:ascii="Book Antiqua" w:hAnsi="Book Antiqua" w:cs="Calibri"/>
          <w:lang w:val="es-ES"/>
        </w:rPr>
        <w:t>será</w:t>
      </w:r>
      <w:r w:rsidR="001E158D">
        <w:rPr>
          <w:rFonts w:ascii="Book Antiqua" w:hAnsi="Book Antiqua" w:cs="Calibri"/>
          <w:lang w:val="es-ES"/>
        </w:rPr>
        <w:t xml:space="preserve"> contactado según lo indicado en el párrafo.</w:t>
      </w:r>
    </w:p>
    <w:p w14:paraId="1229B71B" w14:textId="77777777" w:rsidR="001E158D" w:rsidRDefault="001E158D" w:rsidP="00F21B3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F46343B" w14:textId="4F938147" w:rsidR="001E158D" w:rsidRPr="004D3F81" w:rsidRDefault="001E158D" w:rsidP="001E158D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Se deja expresamente establecido que él o la ganadora será contactado a través del teléfono informado por el cliente en </w:t>
      </w:r>
      <w:r>
        <w:rPr>
          <w:rFonts w:ascii="Book Antiqua" w:hAnsi="Book Antiqua" w:cs="Calibri"/>
          <w:lang w:val="es-ES"/>
        </w:rPr>
        <w:t>la contratación del</w:t>
      </w:r>
      <w:r w:rsidRPr="004D3F81">
        <w:rPr>
          <w:rFonts w:ascii="Book Antiqua" w:hAnsi="Book Antiqua" w:cs="Calibri"/>
          <w:lang w:val="es-ES"/>
        </w:rPr>
        <w:t xml:space="preserve"> seguro de hogar contratado. </w:t>
      </w:r>
    </w:p>
    <w:p w14:paraId="24EEA87B" w14:textId="77777777" w:rsidR="001E158D" w:rsidRPr="004D3F81" w:rsidRDefault="001E158D" w:rsidP="00F21B37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66D3D8A" w14:textId="3C447DB0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7DE93C0" w14:textId="2A9E6EE2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QUINTO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1E158D" w:rsidRPr="004D3F81">
        <w:rPr>
          <w:rFonts w:ascii="Book Antiqua" w:hAnsi="Book Antiqua" w:cs="Calibri"/>
          <w:b/>
          <w:bCs/>
          <w:lang w:val="es-ES"/>
        </w:rPr>
        <w:t>Responsabilidades. -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5F7CAF" w:rsidRPr="004D3F81">
        <w:rPr>
          <w:rFonts w:ascii="Book Antiqua" w:hAnsi="Book Antiqua" w:cs="Calibri"/>
          <w:lang w:val="es-ES"/>
        </w:rPr>
        <w:t xml:space="preserve">El ganador libera de toda responsabilidad a </w:t>
      </w:r>
      <w:r w:rsidR="001E158D">
        <w:rPr>
          <w:rFonts w:ascii="Book Antiqua" w:hAnsi="Book Antiqua" w:cs="Calibri"/>
          <w:lang w:val="es-ES"/>
        </w:rPr>
        <w:t>Servicios e Inversiones Falabella Limitada</w:t>
      </w:r>
      <w:r w:rsidR="005F7CAF" w:rsidRPr="004D3F81">
        <w:rPr>
          <w:rFonts w:ascii="Book Antiqua" w:hAnsi="Book Antiqua" w:cs="Calibri"/>
          <w:lang w:val="es-ES"/>
        </w:rPr>
        <w:t xml:space="preserve"> y a Seguros Falabella Corredores Limitada por cualquier impedimento, hecho o accidente que le impida aceptar el premio, o que interrumpa, altere o haga más onerosa su entrega. Asimismo, la sola aceptación del premio, y su posterior utilización, libera de toda responsabilidad a </w:t>
      </w:r>
      <w:r w:rsidR="001E158D">
        <w:rPr>
          <w:rFonts w:ascii="Book Antiqua" w:hAnsi="Book Antiqua" w:cs="Calibri"/>
          <w:lang w:val="es-ES"/>
        </w:rPr>
        <w:t>Servicios e Inversiones Falabella Limitada</w:t>
      </w:r>
      <w:r w:rsidR="005F7CAF" w:rsidRPr="004D3F81">
        <w:rPr>
          <w:rFonts w:ascii="Book Antiqua" w:hAnsi="Book Antiqua" w:cs="Calibri"/>
          <w:lang w:val="es-ES"/>
        </w:rPr>
        <w:t xml:space="preserve"> y Seguros Falabella Corredores Limitada e implica la aceptación por parte del ganador de los riesgos que el premio pueda involucrar.</w:t>
      </w:r>
    </w:p>
    <w:p w14:paraId="40D70491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 </w:t>
      </w:r>
    </w:p>
    <w:p w14:paraId="5B1CF923" w14:textId="7CD4E93B" w:rsidR="004562A8" w:rsidRPr="004D3F81" w:rsidRDefault="00100412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SEXTO:</w:t>
      </w:r>
      <w:r w:rsidRPr="004D3F81">
        <w:rPr>
          <w:rFonts w:ascii="Book Antiqua" w:hAnsi="Book Antiqua" w:cs="Calibri"/>
          <w:lang w:val="es-ES"/>
        </w:rPr>
        <w:t xml:space="preserve"> </w:t>
      </w:r>
      <w:r w:rsidRPr="004D3F81">
        <w:rPr>
          <w:rFonts w:ascii="Book Antiqua" w:hAnsi="Book Antiqua" w:cs="Calibri"/>
          <w:b/>
          <w:bCs/>
          <w:lang w:val="es-ES"/>
        </w:rPr>
        <w:t xml:space="preserve">Forma de hacer efectivo el premio. </w:t>
      </w:r>
      <w:r w:rsidR="008B0641" w:rsidRPr="004D3F81">
        <w:rPr>
          <w:rFonts w:ascii="Book Antiqua" w:hAnsi="Book Antiqua" w:cs="Calibri"/>
          <w:b/>
          <w:bCs/>
          <w:lang w:val="es-ES"/>
        </w:rPr>
        <w:t>–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8B0641" w:rsidRPr="004D3F81">
        <w:rPr>
          <w:rFonts w:ascii="Book Antiqua" w:hAnsi="Book Antiqua" w:cs="Calibri"/>
          <w:lang w:val="es-ES"/>
        </w:rPr>
        <w:t>El premio de</w:t>
      </w:r>
      <w:r w:rsidR="007E7C19" w:rsidRPr="004D3F81">
        <w:rPr>
          <w:rFonts w:ascii="Book Antiqua" w:hAnsi="Book Antiqua" w:cs="Calibri"/>
          <w:lang w:val="es-ES"/>
        </w:rPr>
        <w:t xml:space="preserve"> </w:t>
      </w:r>
      <w:r w:rsidR="00F744F9" w:rsidRPr="004D3F81">
        <w:rPr>
          <w:rFonts w:ascii="Book Antiqua" w:hAnsi="Book Antiqua" w:cs="Calibri"/>
          <w:lang w:val="es-ES"/>
        </w:rPr>
        <w:t xml:space="preserve">una </w:t>
      </w:r>
      <w:proofErr w:type="spellStart"/>
      <w:r w:rsidR="00F744F9" w:rsidRPr="004D3F81">
        <w:rPr>
          <w:rFonts w:ascii="Book Antiqua" w:hAnsi="Book Antiqua" w:cs="Calibri"/>
          <w:lang w:val="es-ES"/>
        </w:rPr>
        <w:t>Gift</w:t>
      </w:r>
      <w:proofErr w:type="spellEnd"/>
      <w:r w:rsidR="00F744F9" w:rsidRPr="004D3F81">
        <w:rPr>
          <w:rFonts w:ascii="Book Antiqua" w:hAnsi="Book Antiqua" w:cs="Calibri"/>
          <w:lang w:val="es-ES"/>
        </w:rPr>
        <w:t xml:space="preserve"> </w:t>
      </w:r>
      <w:proofErr w:type="spellStart"/>
      <w:r w:rsidR="00F744F9" w:rsidRPr="004D3F81">
        <w:rPr>
          <w:rFonts w:ascii="Book Antiqua" w:hAnsi="Book Antiqua" w:cs="Calibri"/>
          <w:lang w:val="es-ES"/>
        </w:rPr>
        <w:t>Card</w:t>
      </w:r>
      <w:proofErr w:type="spellEnd"/>
      <w:r w:rsidR="00F744F9" w:rsidRPr="004D3F81">
        <w:rPr>
          <w:rFonts w:ascii="Book Antiqua" w:hAnsi="Book Antiqua" w:cs="Calibri"/>
          <w:lang w:val="es-ES"/>
        </w:rPr>
        <w:t xml:space="preserve"> de $100.000 </w:t>
      </w:r>
      <w:r w:rsidR="008B0641" w:rsidRPr="004D3F81">
        <w:rPr>
          <w:rFonts w:ascii="Book Antiqua" w:hAnsi="Book Antiqua" w:cs="Calibri"/>
          <w:lang w:val="es-ES"/>
        </w:rPr>
        <w:t>será entregado al ganador de manera</w:t>
      </w:r>
      <w:r w:rsidR="00A1135E" w:rsidRPr="004D3F81">
        <w:rPr>
          <w:rFonts w:ascii="Book Antiqua" w:hAnsi="Book Antiqua" w:cs="Calibri"/>
          <w:lang w:val="es-ES"/>
        </w:rPr>
        <w:t xml:space="preserve"> digital</w:t>
      </w:r>
      <w:r w:rsidR="00F130AB" w:rsidRPr="004D3F81">
        <w:rPr>
          <w:rFonts w:ascii="Book Antiqua" w:hAnsi="Book Antiqua" w:cs="Calibri"/>
          <w:lang w:val="es-ES"/>
        </w:rPr>
        <w:t xml:space="preserve"> </w:t>
      </w:r>
      <w:r w:rsidR="008B0641" w:rsidRPr="004D3F81">
        <w:rPr>
          <w:rFonts w:ascii="Book Antiqua" w:hAnsi="Book Antiqua" w:cs="Calibri"/>
          <w:lang w:val="es-ES"/>
        </w:rPr>
        <w:t>en un plazo de</w:t>
      </w:r>
      <w:r w:rsidR="00D253A1" w:rsidRPr="004D3F81">
        <w:rPr>
          <w:rFonts w:ascii="Book Antiqua" w:hAnsi="Book Antiqua" w:cs="Calibri"/>
          <w:lang w:val="es-ES"/>
        </w:rPr>
        <w:t xml:space="preserve"> 30 días corridos desde que se </w:t>
      </w:r>
      <w:r w:rsidR="001E158D">
        <w:rPr>
          <w:rFonts w:ascii="Book Antiqua" w:hAnsi="Book Antiqua" w:cs="Calibri"/>
          <w:lang w:val="es-ES"/>
        </w:rPr>
        <w:t xml:space="preserve">logre </w:t>
      </w:r>
      <w:r w:rsidR="00D253A1" w:rsidRPr="004D3F81">
        <w:rPr>
          <w:rFonts w:ascii="Book Antiqua" w:hAnsi="Book Antiqua" w:cs="Calibri"/>
          <w:lang w:val="es-ES"/>
        </w:rPr>
        <w:t>contact</w:t>
      </w:r>
      <w:r w:rsidR="001E158D">
        <w:rPr>
          <w:rFonts w:ascii="Book Antiqua" w:hAnsi="Book Antiqua" w:cs="Calibri"/>
          <w:lang w:val="es-ES"/>
        </w:rPr>
        <w:t>ar exitosamente al</w:t>
      </w:r>
      <w:r w:rsidR="00D253A1" w:rsidRPr="004D3F81">
        <w:rPr>
          <w:rFonts w:ascii="Book Antiqua" w:hAnsi="Book Antiqua" w:cs="Calibri"/>
          <w:lang w:val="es-ES"/>
        </w:rPr>
        <w:t xml:space="preserve"> ganador y </w:t>
      </w:r>
      <w:r w:rsidR="001E158D">
        <w:rPr>
          <w:rFonts w:ascii="Book Antiqua" w:hAnsi="Book Antiqua" w:cs="Calibri"/>
          <w:lang w:val="es-ES"/>
        </w:rPr>
        <w:t xml:space="preserve">que </w:t>
      </w:r>
      <w:r w:rsidR="00D253A1" w:rsidRPr="004D3F81">
        <w:rPr>
          <w:rFonts w:ascii="Book Antiqua" w:hAnsi="Book Antiqua" w:cs="Calibri"/>
          <w:lang w:val="es-ES"/>
        </w:rPr>
        <w:t xml:space="preserve">este entregue la información necesaria para hacer efectivo el premio. </w:t>
      </w:r>
    </w:p>
    <w:p w14:paraId="3AC20963" w14:textId="3860AD37" w:rsidR="00100412" w:rsidRPr="004D3F81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 </w:t>
      </w:r>
    </w:p>
    <w:p w14:paraId="26F0BA04" w14:textId="277E7106" w:rsidR="00100412" w:rsidRPr="004D3F81" w:rsidRDefault="001E158D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>En caso de que el ganador del premio o alguno de los sustitutos no logren ser ubicados o</w:t>
      </w:r>
      <w:r w:rsidR="00100412" w:rsidRPr="004D3F81">
        <w:rPr>
          <w:rFonts w:ascii="Book Antiqua" w:hAnsi="Book Antiqua" w:cs="Calibri"/>
          <w:lang w:val="es-ES"/>
        </w:rPr>
        <w:t xml:space="preserve"> </w:t>
      </w:r>
      <w:r>
        <w:rPr>
          <w:rFonts w:ascii="Book Antiqua" w:hAnsi="Book Antiqua" w:cs="Calibri"/>
          <w:lang w:val="es-ES"/>
        </w:rPr>
        <w:t>rechacen</w:t>
      </w:r>
      <w:r w:rsidR="00100412" w:rsidRPr="004D3F81">
        <w:rPr>
          <w:rFonts w:ascii="Book Antiqua" w:hAnsi="Book Antiqua" w:cs="Calibri"/>
          <w:lang w:val="es-ES"/>
        </w:rPr>
        <w:t xml:space="preserve"> el premio, no tendrá</w:t>
      </w:r>
      <w:r>
        <w:rPr>
          <w:rFonts w:ascii="Book Antiqua" w:hAnsi="Book Antiqua" w:cs="Calibri"/>
          <w:lang w:val="es-ES"/>
        </w:rPr>
        <w:t>n</w:t>
      </w:r>
      <w:r w:rsidR="00100412" w:rsidRPr="004D3F81">
        <w:rPr>
          <w:rFonts w:ascii="Book Antiqua" w:hAnsi="Book Antiqua" w:cs="Calibri"/>
          <w:lang w:val="es-ES"/>
        </w:rPr>
        <w:t xml:space="preserve"> derecho a compensación o indemnización de ningún tipo.</w:t>
      </w:r>
    </w:p>
    <w:p w14:paraId="7C1CE452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9FB8942" w14:textId="0D1F9EA0" w:rsidR="004562A8" w:rsidRPr="004D3F81" w:rsidRDefault="00E07EE2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4D3F81">
        <w:rPr>
          <w:rFonts w:ascii="Book Antiqua" w:hAnsi="Book Antiqua" w:cstheme="majorHAnsi"/>
          <w:lang w:val="es-ES"/>
        </w:rPr>
        <w:t xml:space="preserve">El plazo para hacer uso de la </w:t>
      </w:r>
      <w:proofErr w:type="spellStart"/>
      <w:r w:rsidRPr="004D3F81">
        <w:rPr>
          <w:rFonts w:ascii="Book Antiqua" w:hAnsi="Book Antiqua" w:cstheme="majorHAnsi"/>
          <w:lang w:val="es-ES"/>
        </w:rPr>
        <w:t>Gift</w:t>
      </w:r>
      <w:proofErr w:type="spellEnd"/>
      <w:r w:rsidRPr="004D3F81">
        <w:rPr>
          <w:rFonts w:ascii="Book Antiqua" w:hAnsi="Book Antiqua" w:cstheme="majorHAnsi"/>
          <w:lang w:val="es-ES"/>
        </w:rPr>
        <w:t xml:space="preserve"> </w:t>
      </w:r>
      <w:proofErr w:type="spellStart"/>
      <w:r w:rsidRPr="004D3F81">
        <w:rPr>
          <w:rFonts w:ascii="Book Antiqua" w:hAnsi="Book Antiqua" w:cstheme="majorHAnsi"/>
          <w:lang w:val="es-ES"/>
        </w:rPr>
        <w:t>Card</w:t>
      </w:r>
      <w:proofErr w:type="spellEnd"/>
      <w:r w:rsidRPr="004D3F81">
        <w:rPr>
          <w:rFonts w:ascii="Book Antiqua" w:hAnsi="Book Antiqua" w:cstheme="majorHAnsi"/>
          <w:lang w:val="es-ES"/>
        </w:rPr>
        <w:t xml:space="preserve"> será </w:t>
      </w:r>
      <w:r w:rsidR="00781C6E">
        <w:rPr>
          <w:rFonts w:ascii="Book Antiqua" w:hAnsi="Book Antiqua" w:cstheme="majorHAnsi"/>
          <w:lang w:val="es-ES"/>
        </w:rPr>
        <w:t>hasta</w:t>
      </w:r>
      <w:r w:rsidR="00A97B8B">
        <w:rPr>
          <w:rFonts w:ascii="Book Antiqua" w:hAnsi="Book Antiqua" w:cstheme="majorHAnsi"/>
          <w:lang w:val="es-ES"/>
        </w:rPr>
        <w:t xml:space="preserve"> el 31</w:t>
      </w:r>
      <w:r w:rsidR="001929A7">
        <w:rPr>
          <w:rFonts w:ascii="Book Antiqua" w:hAnsi="Book Antiqua" w:cstheme="majorHAnsi"/>
          <w:lang w:val="es-ES"/>
        </w:rPr>
        <w:t xml:space="preserve"> de</w:t>
      </w:r>
      <w:r w:rsidR="00781C6E">
        <w:rPr>
          <w:rFonts w:ascii="Book Antiqua" w:hAnsi="Book Antiqua" w:cstheme="majorHAnsi"/>
          <w:lang w:val="es-ES"/>
        </w:rPr>
        <w:t xml:space="preserve"> enero del 2025.</w:t>
      </w:r>
    </w:p>
    <w:p w14:paraId="16751406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42C5CC12" w14:textId="11150D76" w:rsidR="008C410D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u w:val="single"/>
          <w:lang w:val="es-ES"/>
        </w:rPr>
        <w:t>SÉPTIMO:</w:t>
      </w:r>
      <w:r w:rsidRPr="004D3F81">
        <w:rPr>
          <w:rFonts w:ascii="Book Antiqua" w:hAnsi="Book Antiqua" w:cs="Calibri"/>
          <w:lang w:val="es-ES"/>
        </w:rPr>
        <w:t xml:space="preserve"> </w:t>
      </w:r>
      <w:r w:rsidRPr="004D3F81">
        <w:rPr>
          <w:rFonts w:ascii="Book Antiqua" w:hAnsi="Book Antiqua" w:cs="Calibri"/>
          <w:b/>
          <w:bCs/>
          <w:lang w:val="es-ES"/>
        </w:rPr>
        <w:t xml:space="preserve">Caducidad del </w:t>
      </w:r>
      <w:r w:rsidR="001E158D" w:rsidRPr="004D3F81">
        <w:rPr>
          <w:rFonts w:ascii="Book Antiqua" w:hAnsi="Book Antiqua" w:cs="Calibri"/>
          <w:b/>
          <w:bCs/>
          <w:lang w:val="es-ES"/>
        </w:rPr>
        <w:t>premio.</w:t>
      </w:r>
      <w:r w:rsidR="001E158D" w:rsidRPr="004D3F81">
        <w:rPr>
          <w:rFonts w:ascii="Book Antiqua" w:hAnsi="Book Antiqua" w:cs="Calibri"/>
          <w:lang w:val="es-ES"/>
        </w:rPr>
        <w:t xml:space="preserve"> -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1929A7">
        <w:rPr>
          <w:rFonts w:ascii="Book Antiqua" w:hAnsi="Book Antiqua" w:cs="Calibri"/>
          <w:lang w:val="es-ES"/>
        </w:rPr>
        <w:t>31 e</w:t>
      </w:r>
      <w:r w:rsidR="00E611BF">
        <w:rPr>
          <w:rFonts w:ascii="Book Antiqua" w:hAnsi="Book Antiqua" w:cs="Calibri"/>
          <w:lang w:val="es-ES"/>
        </w:rPr>
        <w:t>nero del 2025.</w:t>
      </w:r>
    </w:p>
    <w:p w14:paraId="248DD4AB" w14:textId="26F5CC7E" w:rsidR="00100412" w:rsidRDefault="008C410D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El ganador no podrá hacer efectivo el premio en los siguientes casos: 1) Si no </w:t>
      </w:r>
      <w:r w:rsidRPr="004D3F81">
        <w:rPr>
          <w:rFonts w:ascii="Book Antiqua" w:hAnsi="Book Antiqua" w:cs="Calibri"/>
          <w:lang w:val="es-ES"/>
        </w:rPr>
        <w:lastRenderedPageBreak/>
        <w:t>otorgare las facilidades necesarias para la publicidad que Promociones y Publicidad Limitada o Seguros Falabella Corredores Limitada efectúen sobre la entrega de los premios y el Concurso en general, incluida la oposición o reclamo por la publicación de su calidad de ganador en las redes sociales de ambas. 2) Si los datos proporcionados por los ganadores son falsos, inexactos o no se encuentran debidamente actualizados o no se obtuviere respuesta de ellos en los intentos por comunicarles la calidad de ganador. 3) Si no se reclamara o canjeara el premio dentro del plazo señalado en la cláusula anterior. En caso de no obtener respuesta del participante, perderá el premio, y en su reemplazo le será entregado a uno de los suplentes.</w:t>
      </w:r>
    </w:p>
    <w:p w14:paraId="7E69657C" w14:textId="77777777" w:rsidR="001E158D" w:rsidRDefault="001E158D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07B04CF" w14:textId="610D32D5" w:rsidR="001E158D" w:rsidRPr="004D3F81" w:rsidRDefault="001E158D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>E</w:t>
      </w:r>
      <w:r w:rsidRPr="004D3F81">
        <w:rPr>
          <w:rFonts w:ascii="Book Antiqua" w:hAnsi="Book Antiqua" w:cs="Calibri"/>
          <w:lang w:val="es-ES"/>
        </w:rPr>
        <w:t xml:space="preserve">n el caso que no se logre contactar al ganador ni a los dos nombres adicionales en un periodo de 30 días contados desde la realización del sorteo correspondiente, </w:t>
      </w:r>
      <w:r>
        <w:rPr>
          <w:rFonts w:ascii="Book Antiqua" w:hAnsi="Book Antiqua" w:cs="Calibri"/>
          <w:lang w:val="es-ES"/>
        </w:rPr>
        <w:t>el premio se entenderá sin ganadores y por lo tanto caducado.</w:t>
      </w:r>
    </w:p>
    <w:p w14:paraId="70245738" w14:textId="77777777" w:rsidR="00100412" w:rsidRPr="004D3F81" w:rsidRDefault="00100412" w:rsidP="00100412">
      <w:pPr>
        <w:widowControl w:val="0"/>
        <w:autoSpaceDE w:val="0"/>
        <w:autoSpaceDN w:val="0"/>
        <w:adjustRightInd w:val="0"/>
        <w:ind w:left="96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18AFE2E4" w14:textId="3EB2CAA6" w:rsidR="00186F21" w:rsidRPr="004D3F81" w:rsidRDefault="00100412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OCTAVO</w:t>
      </w:r>
      <w:r w:rsidRPr="004D3F81">
        <w:rPr>
          <w:rFonts w:ascii="Book Antiqua" w:hAnsi="Book Antiqua" w:cs="Calibri"/>
          <w:b/>
          <w:bCs/>
          <w:lang w:val="es-ES"/>
        </w:rPr>
        <w:t xml:space="preserve">: </w:t>
      </w:r>
      <w:r w:rsidR="001E158D">
        <w:rPr>
          <w:rFonts w:ascii="Book Antiqua" w:hAnsi="Book Antiqua" w:cs="Calibri"/>
          <w:b/>
          <w:bCs/>
          <w:lang w:val="es-ES"/>
        </w:rPr>
        <w:t xml:space="preserve">Datos Personales. - </w:t>
      </w:r>
      <w:r w:rsidR="00186F21" w:rsidRPr="004D3F81">
        <w:rPr>
          <w:rFonts w:ascii="Book Antiqua" w:hAnsi="Book Antiqua" w:cs="Calibri"/>
          <w:lang w:val="es-ES"/>
        </w:rPr>
        <w:t xml:space="preserve">Para Seguros Falabella Corredores Limitada, ofrecerte una experiencia de compra que se acomode a tus intereses y necesidades particulares es tan importante como cuidar los datos personales que requerimos tratar para ello. Por ello, solo trataremos la información personal del Participante con una base de legalidad adecuada y en conformidad con la Política de Privacidad de Seguros Falabella Corredores Limitada, que explica para qué tratamos y cómo protegemos los datos personales del Participante, y entrega toda la información necesaria para que el Participante conozca y pueda ejercer sus derechos como titular de sus datos personales. </w:t>
      </w:r>
    </w:p>
    <w:p w14:paraId="2EA00CFC" w14:textId="77777777" w:rsidR="00186F21" w:rsidRPr="004D3F81" w:rsidRDefault="00186F21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D1EF650" w14:textId="77777777" w:rsidR="00186F21" w:rsidRPr="004D3F81" w:rsidRDefault="00186F21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Dicha Política se encuentra disponible en politica-de-privacidad-protocolizada-seguros.pdf (windows.net).</w:t>
      </w:r>
    </w:p>
    <w:p w14:paraId="37DC41F1" w14:textId="77777777" w:rsidR="00186F21" w:rsidRPr="004D3F81" w:rsidRDefault="00186F21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E06F164" w14:textId="13FFCAC7" w:rsidR="001E5937" w:rsidRPr="004D3F81" w:rsidRDefault="00186F21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 xml:space="preserve">Asimismo, y en caso de que el concurso se encuentre organizado juntamente con otra empresa o entidad, o para la concreción de todo o parte </w:t>
      </w:r>
      <w:proofErr w:type="gramStart"/>
      <w:r w:rsidRPr="004D3F81">
        <w:rPr>
          <w:rFonts w:ascii="Book Antiqua" w:hAnsi="Book Antiqua" w:cs="Calibri"/>
          <w:lang w:val="es-ES"/>
        </w:rPr>
        <w:t>del mismo</w:t>
      </w:r>
      <w:proofErr w:type="gramEnd"/>
      <w:r w:rsidRPr="004D3F81">
        <w:rPr>
          <w:rFonts w:ascii="Book Antiqua" w:hAnsi="Book Antiqua" w:cs="Calibri"/>
          <w:lang w:val="es-ES"/>
        </w:rPr>
        <w:t xml:space="preserve"> se requiera compartir los datos personales relacionados a la participación del Participante en el concurso con otra empresa o entidad, el Participante autoriza a Seguros Falabella Corredores Limitada a compartir sus datos personales con dicha empresa o entidad</w:t>
      </w:r>
      <w:r w:rsidR="00064A74" w:rsidRPr="004D3F81">
        <w:rPr>
          <w:rFonts w:ascii="Book Antiqua" w:hAnsi="Book Antiqua" w:cs="Calibri"/>
          <w:lang w:val="es-ES"/>
        </w:rPr>
        <w:t>.</w:t>
      </w:r>
    </w:p>
    <w:p w14:paraId="554C1C5F" w14:textId="77777777" w:rsidR="002E3BBE" w:rsidRPr="004D3F81" w:rsidRDefault="002E3BBE" w:rsidP="00186F21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b/>
          <w:bCs/>
          <w:lang w:val="es-ES"/>
        </w:rPr>
      </w:pPr>
    </w:p>
    <w:p w14:paraId="3D32FAE7" w14:textId="6C152A14" w:rsidR="00100412" w:rsidRPr="004D3F81" w:rsidRDefault="001E158D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>
        <w:rPr>
          <w:rFonts w:ascii="Book Antiqua" w:hAnsi="Book Antiqua" w:cs="Calibri"/>
          <w:lang w:val="es-ES"/>
        </w:rPr>
        <w:t>Seguros e Inversiones Falabella</w:t>
      </w:r>
      <w:r w:rsidR="00100412" w:rsidRPr="004D3F81">
        <w:rPr>
          <w:rFonts w:ascii="Book Antiqua" w:hAnsi="Book Antiqua" w:cs="Calibri"/>
          <w:lang w:val="es-ES"/>
        </w:rPr>
        <w:t xml:space="preserve"> Limitada y/o</w:t>
      </w:r>
      <w:r w:rsidR="00100412" w:rsidRPr="004D3F81">
        <w:rPr>
          <w:rFonts w:ascii="Book Antiqua" w:hAnsi="Book Antiqua" w:cs="Calibri"/>
          <w:b/>
          <w:bCs/>
          <w:lang w:val="es-ES"/>
        </w:rPr>
        <w:t xml:space="preserve"> </w:t>
      </w:r>
      <w:r w:rsidR="00100412" w:rsidRPr="004D3F81">
        <w:rPr>
          <w:rFonts w:ascii="Book Antiqua" w:hAnsi="Book Antiqua" w:cs="Calibri"/>
          <w:lang w:val="es-ES"/>
        </w:rPr>
        <w:t>Seguros Falabella Corredores Limitada podrá hacer uso de los datos obtenidos con motivo de esta promoción sólo para oferta, administración o promoción de bienes o servicios de esa misma empresa. Al participar en la Promoción el participante acepta someterse íntegramente a estas bases de promoción. Ninguna de las empresas tendrá responsabilidad alguna si al ganador le ocurre cualquier hecho o accidente que le impida hacer uso de la promoción.</w:t>
      </w:r>
    </w:p>
    <w:p w14:paraId="67D0379F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39F2C872" w14:textId="4484F60A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bCs/>
          <w:u w:val="single"/>
          <w:lang w:val="es-ES"/>
        </w:rPr>
        <w:t>NOVENO</w:t>
      </w:r>
      <w:r w:rsidRPr="004D3F81">
        <w:rPr>
          <w:rFonts w:ascii="Book Antiqua" w:hAnsi="Book Antiqua" w:cs="Calibri"/>
          <w:b/>
          <w:bCs/>
          <w:lang w:val="es-ES"/>
        </w:rPr>
        <w:t>:</w:t>
      </w:r>
      <w:r w:rsidRPr="004D3F81">
        <w:rPr>
          <w:rFonts w:ascii="Book Antiqua" w:hAnsi="Book Antiqua" w:cs="Calibri"/>
          <w:lang w:val="es-ES"/>
        </w:rPr>
        <w:t xml:space="preserve"> </w:t>
      </w:r>
      <w:r w:rsidRPr="004D3F81">
        <w:rPr>
          <w:rFonts w:ascii="Book Antiqua" w:hAnsi="Book Antiqua" w:cs="Calibri"/>
          <w:b/>
          <w:lang w:val="es-ES"/>
        </w:rPr>
        <w:t xml:space="preserve">Conocimiento y aceptación de las bases de </w:t>
      </w:r>
      <w:r w:rsidR="001E158D" w:rsidRPr="004D3F81">
        <w:rPr>
          <w:rFonts w:ascii="Book Antiqua" w:hAnsi="Book Antiqua" w:cs="Calibri"/>
          <w:b/>
          <w:lang w:val="es-ES"/>
        </w:rPr>
        <w:t>Concurso</w:t>
      </w:r>
      <w:r w:rsidR="001E158D" w:rsidRPr="004D3F81">
        <w:rPr>
          <w:rFonts w:ascii="Book Antiqua" w:hAnsi="Book Antiqua" w:cs="Calibri"/>
          <w:lang w:val="es-ES"/>
        </w:rPr>
        <w:t>. -</w:t>
      </w:r>
      <w:r w:rsidRPr="004D3F81">
        <w:rPr>
          <w:rFonts w:ascii="Book Antiqua" w:hAnsi="Book Antiqua" w:cs="Calibri"/>
          <w:lang w:val="es-ES"/>
        </w:rPr>
        <w:t xml:space="preserve"> Al momento de </w:t>
      </w:r>
      <w:r w:rsidRPr="004D3F81">
        <w:rPr>
          <w:rFonts w:ascii="Book Antiqua" w:hAnsi="Book Antiqua" w:cs="Calibri"/>
          <w:lang w:val="es-ES"/>
        </w:rPr>
        <w:lastRenderedPageBreak/>
        <w:t xml:space="preserve">participar, el cliente conoce, asume y acepta las condiciones establecidas en estas bases, </w:t>
      </w:r>
      <w:r w:rsidR="001E158D">
        <w:rPr>
          <w:rFonts w:ascii="Book Antiqua" w:hAnsi="Book Antiqua" w:cs="Calibri"/>
          <w:lang w:val="es-ES"/>
        </w:rPr>
        <w:t>las cuales</w:t>
      </w:r>
      <w:r w:rsidRPr="004D3F81">
        <w:rPr>
          <w:rFonts w:ascii="Book Antiqua" w:hAnsi="Book Antiqua" w:cs="Calibri"/>
          <w:lang w:val="es-ES"/>
        </w:rPr>
        <w:t xml:space="preserve"> se somete</w:t>
      </w:r>
      <w:r w:rsidR="001E158D">
        <w:rPr>
          <w:rFonts w:ascii="Book Antiqua" w:hAnsi="Book Antiqua" w:cs="Calibri"/>
          <w:lang w:val="es-ES"/>
        </w:rPr>
        <w:t>n</w:t>
      </w:r>
      <w:r w:rsidRPr="004D3F81">
        <w:rPr>
          <w:rFonts w:ascii="Book Antiqua" w:hAnsi="Book Antiqua" w:cs="Calibri"/>
          <w:lang w:val="es-ES"/>
        </w:rPr>
        <w:t xml:space="preserve"> a las leyes de la República de Chile.</w:t>
      </w:r>
    </w:p>
    <w:p w14:paraId="320096A8" w14:textId="77777777" w:rsidR="00100412" w:rsidRPr="004D3F81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lang w:val="es-ES"/>
        </w:rPr>
        <w:t> </w:t>
      </w:r>
    </w:p>
    <w:p w14:paraId="278E3B8A" w14:textId="6F0779AF" w:rsidR="00A12D39" w:rsidRPr="005552B1" w:rsidRDefault="00100412" w:rsidP="00A12D39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4D3F81">
        <w:rPr>
          <w:rFonts w:ascii="Book Antiqua" w:hAnsi="Book Antiqua" w:cs="Calibri"/>
          <w:b/>
          <w:u w:val="single"/>
          <w:lang w:val="es-ES"/>
        </w:rPr>
        <w:t>DÉCIMO:</w:t>
      </w:r>
      <w:r w:rsidRPr="004D3F81">
        <w:rPr>
          <w:rFonts w:ascii="Book Antiqua" w:hAnsi="Book Antiqua" w:cs="Calibri"/>
          <w:lang w:val="es-ES"/>
        </w:rPr>
        <w:t xml:space="preserve"> </w:t>
      </w:r>
      <w:r w:rsidR="001E158D" w:rsidRPr="004D3F81">
        <w:rPr>
          <w:rFonts w:ascii="Book Antiqua" w:hAnsi="Book Antiqua" w:cs="Calibri"/>
          <w:b/>
          <w:lang w:val="es-ES"/>
        </w:rPr>
        <w:t>Domicilio</w:t>
      </w:r>
      <w:r w:rsidR="001E158D" w:rsidRPr="004D3F81">
        <w:rPr>
          <w:rFonts w:ascii="Book Antiqua" w:hAnsi="Book Antiqua" w:cs="Calibri"/>
          <w:lang w:val="es-ES"/>
        </w:rPr>
        <w:t>. -</w:t>
      </w:r>
      <w:r w:rsidRPr="004D3F81">
        <w:rPr>
          <w:rFonts w:ascii="Book Antiqua" w:hAnsi="Book Antiqua" w:cs="Calibri"/>
          <w:lang w:val="es-ES"/>
        </w:rPr>
        <w:t xml:space="preserve"> Para todos los efectos legales relacionados con esta promoción se fija domicilio en la ciudad y comuna de Santiago. </w:t>
      </w:r>
      <w:r w:rsidR="00A12D39" w:rsidRPr="005B0214">
        <w:rPr>
          <w:rFonts w:ascii="Book Antiqua" w:hAnsi="Book Antiqua"/>
          <w:b/>
          <w:bCs/>
        </w:rPr>
        <w:tab/>
      </w:r>
      <w:r w:rsidR="00A12D39" w:rsidRPr="005B0214">
        <w:rPr>
          <w:rFonts w:ascii="Book Antiqua" w:hAnsi="Book Antiqua"/>
          <w:b/>
          <w:bCs/>
        </w:rPr>
        <w:tab/>
      </w:r>
      <w:r w:rsidR="00A12D39" w:rsidRPr="005B0214">
        <w:rPr>
          <w:rFonts w:ascii="Book Antiqua" w:hAnsi="Book Antiqua"/>
          <w:b/>
          <w:bCs/>
        </w:rPr>
        <w:tab/>
      </w:r>
      <w:r w:rsidR="00A12D39" w:rsidRPr="005B0214">
        <w:rPr>
          <w:rFonts w:ascii="Book Antiqua" w:hAnsi="Book Antiqua"/>
          <w:b/>
          <w:bCs/>
        </w:rPr>
        <w:tab/>
      </w:r>
      <w:r w:rsidR="00A12D39" w:rsidRPr="005B0214">
        <w:rPr>
          <w:rFonts w:ascii="Book Antiqua" w:hAnsi="Book Antiqua"/>
          <w:b/>
          <w:bCs/>
        </w:rPr>
        <w:tab/>
        <w:t> </w:t>
      </w:r>
    </w:p>
    <w:p w14:paraId="58DA932A" w14:textId="77777777" w:rsidR="00A12D39" w:rsidRPr="003A67AF" w:rsidRDefault="00A12D39">
      <w:pPr>
        <w:rPr>
          <w:rFonts w:ascii="Book Antiqua" w:hAnsi="Book Antiqua"/>
        </w:rPr>
      </w:pPr>
    </w:p>
    <w:sectPr w:rsidR="00A12D39" w:rsidRPr="003A6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Mauro Alessandro Giubergia Giubergia" w:date="2024-04-17T09:51:00Z" w:initials="MAGG">
    <w:p w14:paraId="21CE4B4C" w14:textId="77777777" w:rsidR="001E158D" w:rsidRDefault="001E158D" w:rsidP="001E158D">
      <w:pPr>
        <w:pStyle w:val="Textocomentario"/>
      </w:pPr>
      <w:r>
        <w:rPr>
          <w:rStyle w:val="Refdecomentario"/>
        </w:rPr>
        <w:annotationRef/>
      </w:r>
      <w:r>
        <w:t>No aplica f.com, sodimac tottus?</w:t>
      </w:r>
    </w:p>
  </w:comment>
  <w:comment w:id="1" w:author="Ignacia Espinosa Rodriguez" w:date="2024-04-18T11:49:00Z" w:initials="IER">
    <w:p w14:paraId="1C150846" w14:textId="77777777" w:rsidR="00037A72" w:rsidRDefault="00037A72" w:rsidP="00037A72">
      <w:pPr>
        <w:pStyle w:val="Textocomentario"/>
      </w:pPr>
      <w:r>
        <w:rPr>
          <w:rStyle w:val="Refdecomentario"/>
        </w:rPr>
        <w:annotationRef/>
      </w:r>
      <w:r>
        <w:t>Nop, solo falabella retail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1CE4B4C" w15:done="1"/>
  <w15:commentEx w15:paraId="1C150846" w15:paraIdParent="21CE4B4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988040E" w16cex:dateUtc="2024-04-17T13:51:00Z"/>
  <w16cex:commentExtensible w16cex:durableId="7344F0E8" w16cex:dateUtc="2024-04-18T1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1CE4B4C" w16cid:durableId="5988040E"/>
  <w16cid:commentId w16cid:paraId="1C150846" w16cid:durableId="7344F0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auro Alessandro Giubergia Giubergia">
    <w15:presenceInfo w15:providerId="AD" w15:userId="S::magiubergiag@Falabella.cl::e9d44467-2136-4d44-b72b-5e746d44dc6f"/>
  </w15:person>
  <w15:person w15:author="Ignacia Espinosa Rodriguez">
    <w15:presenceInfo w15:providerId="AD" w15:userId="S::igespinosar@falabella.cl::92c71a85-bf2b-4320-b1f2-41fad13167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2"/>
    <w:rsid w:val="000300FC"/>
    <w:rsid w:val="00037A72"/>
    <w:rsid w:val="00041377"/>
    <w:rsid w:val="00064A74"/>
    <w:rsid w:val="000773FF"/>
    <w:rsid w:val="00092CF2"/>
    <w:rsid w:val="00100412"/>
    <w:rsid w:val="00151D23"/>
    <w:rsid w:val="00180A82"/>
    <w:rsid w:val="00186F21"/>
    <w:rsid w:val="001929A7"/>
    <w:rsid w:val="001C70E6"/>
    <w:rsid w:val="001E158D"/>
    <w:rsid w:val="001E5937"/>
    <w:rsid w:val="001F4565"/>
    <w:rsid w:val="0026585F"/>
    <w:rsid w:val="002E3BBE"/>
    <w:rsid w:val="003A67AF"/>
    <w:rsid w:val="003B3147"/>
    <w:rsid w:val="00423C88"/>
    <w:rsid w:val="0043431B"/>
    <w:rsid w:val="004562A8"/>
    <w:rsid w:val="004B74DB"/>
    <w:rsid w:val="004D3F81"/>
    <w:rsid w:val="00515278"/>
    <w:rsid w:val="00550010"/>
    <w:rsid w:val="005552B1"/>
    <w:rsid w:val="005B0214"/>
    <w:rsid w:val="005D14F6"/>
    <w:rsid w:val="005F0A11"/>
    <w:rsid w:val="005F3496"/>
    <w:rsid w:val="005F7CAF"/>
    <w:rsid w:val="00620135"/>
    <w:rsid w:val="006578CE"/>
    <w:rsid w:val="00687103"/>
    <w:rsid w:val="006A74DB"/>
    <w:rsid w:val="006B7D9C"/>
    <w:rsid w:val="006F19A3"/>
    <w:rsid w:val="00700D96"/>
    <w:rsid w:val="00716760"/>
    <w:rsid w:val="00781C6E"/>
    <w:rsid w:val="007C2C42"/>
    <w:rsid w:val="007C2FB0"/>
    <w:rsid w:val="007D65DB"/>
    <w:rsid w:val="007E7C19"/>
    <w:rsid w:val="00853E6D"/>
    <w:rsid w:val="00884B71"/>
    <w:rsid w:val="008B0641"/>
    <w:rsid w:val="008C410D"/>
    <w:rsid w:val="00910218"/>
    <w:rsid w:val="00991599"/>
    <w:rsid w:val="0099422D"/>
    <w:rsid w:val="009C7A4C"/>
    <w:rsid w:val="00A1135E"/>
    <w:rsid w:val="00A12D39"/>
    <w:rsid w:val="00A21FD3"/>
    <w:rsid w:val="00A43537"/>
    <w:rsid w:val="00A97B8B"/>
    <w:rsid w:val="00AB683A"/>
    <w:rsid w:val="00AC1E03"/>
    <w:rsid w:val="00B12E73"/>
    <w:rsid w:val="00B16355"/>
    <w:rsid w:val="00B764DB"/>
    <w:rsid w:val="00BA5558"/>
    <w:rsid w:val="00BA6A0C"/>
    <w:rsid w:val="00BD789F"/>
    <w:rsid w:val="00BF04B9"/>
    <w:rsid w:val="00C472CB"/>
    <w:rsid w:val="00C60150"/>
    <w:rsid w:val="00CE0BB6"/>
    <w:rsid w:val="00D04E1E"/>
    <w:rsid w:val="00D21044"/>
    <w:rsid w:val="00D253A1"/>
    <w:rsid w:val="00D36664"/>
    <w:rsid w:val="00D41B9B"/>
    <w:rsid w:val="00D4765B"/>
    <w:rsid w:val="00D54583"/>
    <w:rsid w:val="00D70D50"/>
    <w:rsid w:val="00D73F50"/>
    <w:rsid w:val="00DC7FC1"/>
    <w:rsid w:val="00DD41B2"/>
    <w:rsid w:val="00E07EA3"/>
    <w:rsid w:val="00E07EE2"/>
    <w:rsid w:val="00E611BF"/>
    <w:rsid w:val="00E72E9E"/>
    <w:rsid w:val="00EB1BA9"/>
    <w:rsid w:val="00EC5E1F"/>
    <w:rsid w:val="00F130AB"/>
    <w:rsid w:val="00F21B37"/>
    <w:rsid w:val="00F744F9"/>
    <w:rsid w:val="00F878C8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AF"/>
  <w15:chartTrackingRefBased/>
  <w15:docId w15:val="{A75A19F8-E125-44EB-83C0-C56B18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0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00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41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8CE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A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515278"/>
  </w:style>
  <w:style w:type="character" w:customStyle="1" w:styleId="eop">
    <w:name w:val="eop"/>
    <w:basedOn w:val="Fuentedeprrafopredeter"/>
    <w:rsid w:val="00515278"/>
  </w:style>
  <w:style w:type="character" w:styleId="Hipervnculo">
    <w:name w:val="Hyperlink"/>
    <w:basedOn w:val="Fuentedeprrafopredeter"/>
    <w:uiPriority w:val="99"/>
    <w:unhideWhenUsed/>
    <w:rsid w:val="00F21B3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1B37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D14F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urosfalabella.com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Cruz Morales</dc:creator>
  <cp:keywords/>
  <dc:description/>
  <cp:lastModifiedBy>Ignacia Espinosa Rodriguez</cp:lastModifiedBy>
  <cp:revision>12</cp:revision>
  <cp:lastPrinted>2021-10-14T17:42:00Z</cp:lastPrinted>
  <dcterms:created xsi:type="dcterms:W3CDTF">2024-04-18T15:51:00Z</dcterms:created>
  <dcterms:modified xsi:type="dcterms:W3CDTF">2024-04-25T20:34:00Z</dcterms:modified>
</cp:coreProperties>
</file>