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C9E0" w14:textId="77777777" w:rsidR="00100412" w:rsidRPr="00445333" w:rsidRDefault="00100412" w:rsidP="00100412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Calibri"/>
          <w:lang w:val="es-ES"/>
        </w:rPr>
      </w:pPr>
      <w:r w:rsidRPr="00445333">
        <w:rPr>
          <w:rFonts w:ascii="Book Antiqua" w:hAnsi="Book Antiqua" w:cs="Calibri"/>
          <w:u w:val="single"/>
          <w:lang w:val="es-ES"/>
        </w:rPr>
        <w:t>BASES DEL CONCURSO</w:t>
      </w:r>
    </w:p>
    <w:p w14:paraId="2F427244" w14:textId="77777777" w:rsidR="003A67AF" w:rsidRDefault="003A67AF" w:rsidP="003A67AF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Calibri"/>
          <w:b/>
          <w:bCs/>
          <w:u w:val="single"/>
          <w:lang w:val="es-ES"/>
        </w:rPr>
      </w:pPr>
    </w:p>
    <w:p w14:paraId="13145B89" w14:textId="76D96B3C" w:rsidR="00100412" w:rsidRPr="003A67AF" w:rsidRDefault="00100412" w:rsidP="003A67AF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Calibri"/>
          <w:lang w:val="es-ES"/>
        </w:rPr>
      </w:pPr>
      <w:r w:rsidRPr="003A67AF">
        <w:rPr>
          <w:rFonts w:ascii="Book Antiqua" w:hAnsi="Book Antiqua" w:cs="Calibri"/>
          <w:b/>
          <w:bCs/>
          <w:u w:val="single"/>
          <w:lang w:val="es-ES"/>
        </w:rPr>
        <w:t>“</w:t>
      </w:r>
      <w:r w:rsidR="00AD418F">
        <w:rPr>
          <w:rFonts w:ascii="Book Antiqua" w:hAnsi="Book Antiqua" w:cs="Calibri"/>
          <w:b/>
          <w:bCs/>
          <w:u w:val="single"/>
          <w:lang w:val="es-ES"/>
        </w:rPr>
        <w:t xml:space="preserve">Concurso </w:t>
      </w:r>
      <w:r w:rsidR="00992E48">
        <w:rPr>
          <w:rFonts w:ascii="Book Antiqua" w:hAnsi="Book Antiqua" w:cs="Calibri"/>
          <w:b/>
          <w:bCs/>
          <w:u w:val="single"/>
          <w:lang w:val="es-ES"/>
        </w:rPr>
        <w:t>Inscribe tu Medio de Pago</w:t>
      </w:r>
      <w:r w:rsidRPr="003A67AF">
        <w:rPr>
          <w:rFonts w:ascii="Book Antiqua" w:hAnsi="Book Antiqua"/>
          <w:color w:val="1D2129"/>
          <w:shd w:val="clear" w:color="auto" w:fill="FFFFFF"/>
        </w:rPr>
        <w:t>”</w:t>
      </w:r>
    </w:p>
    <w:p w14:paraId="0F086359" w14:textId="77777777" w:rsidR="00100412" w:rsidRPr="003A67AF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A67AF">
        <w:rPr>
          <w:rFonts w:ascii="Book Antiqua" w:hAnsi="Book Antiqua" w:cs="Calibri"/>
          <w:lang w:val="es-ES"/>
        </w:rPr>
        <w:t> </w:t>
      </w:r>
    </w:p>
    <w:p w14:paraId="10608DE6" w14:textId="77777777" w:rsidR="00A12D39" w:rsidRDefault="00A12D39" w:rsidP="00100412">
      <w:pPr>
        <w:widowControl w:val="0"/>
        <w:autoSpaceDE w:val="0"/>
        <w:autoSpaceDN w:val="0"/>
        <w:adjustRightInd w:val="0"/>
        <w:jc w:val="both"/>
        <w:rPr>
          <w:rFonts w:ascii="Book Antiqua" w:eastAsia="Arial Unicode MS" w:hAnsi="Book Antiqua" w:cs="Arial"/>
        </w:rPr>
      </w:pPr>
    </w:p>
    <w:p w14:paraId="3375BF90" w14:textId="605A5C2B" w:rsidR="003A67AF" w:rsidRPr="00D73F50" w:rsidRDefault="003A67AF" w:rsidP="00100412">
      <w:pPr>
        <w:widowControl w:val="0"/>
        <w:autoSpaceDE w:val="0"/>
        <w:autoSpaceDN w:val="0"/>
        <w:adjustRightInd w:val="0"/>
        <w:jc w:val="both"/>
        <w:rPr>
          <w:rFonts w:ascii="Book Antiqua" w:eastAsia="Arial Unicode MS" w:hAnsi="Book Antiqua" w:cs="Arial"/>
        </w:rPr>
      </w:pPr>
    </w:p>
    <w:p w14:paraId="4FD8193C" w14:textId="589F8330" w:rsidR="00100412" w:rsidRPr="003A67AF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A67AF">
        <w:rPr>
          <w:rFonts w:ascii="Book Antiqua" w:hAnsi="Book Antiqua" w:cs="Calibri"/>
          <w:b/>
          <w:bCs/>
          <w:u w:val="single"/>
          <w:lang w:val="es-ES"/>
        </w:rPr>
        <w:t>PRIMERO</w:t>
      </w:r>
      <w:r w:rsidRPr="003A67AF">
        <w:rPr>
          <w:rFonts w:ascii="Book Antiqua" w:hAnsi="Book Antiqua" w:cs="Calibri"/>
          <w:b/>
          <w:bCs/>
          <w:lang w:val="es-ES"/>
        </w:rPr>
        <w:t>: Antecedentes Generales.-</w:t>
      </w:r>
      <w:r w:rsidRPr="003A67AF">
        <w:rPr>
          <w:rFonts w:ascii="Book Antiqua" w:hAnsi="Book Antiqua" w:cs="Calibri"/>
          <w:lang w:val="es-ES"/>
        </w:rPr>
        <w:t xml:space="preserve"> </w:t>
      </w:r>
      <w:r w:rsidR="00382079" w:rsidRPr="003A67AF">
        <w:rPr>
          <w:rFonts w:ascii="Book Antiqua" w:hAnsi="Book Antiqua" w:cs="Calibri"/>
          <w:b/>
          <w:bCs/>
          <w:lang w:val="es-ES"/>
        </w:rPr>
        <w:t>Promociones y Publicidad</w:t>
      </w:r>
      <w:r w:rsidR="0054739F">
        <w:rPr>
          <w:rFonts w:ascii="Book Antiqua" w:hAnsi="Book Antiqua" w:cs="Calibri"/>
          <w:b/>
          <w:bCs/>
          <w:lang w:val="es-ES"/>
        </w:rPr>
        <w:t xml:space="preserve"> </w:t>
      </w:r>
      <w:r w:rsidRPr="003A67AF">
        <w:rPr>
          <w:rFonts w:ascii="Book Antiqua" w:hAnsi="Book Antiqua" w:cs="Calibri"/>
          <w:lang w:val="es-ES"/>
        </w:rPr>
        <w:t xml:space="preserve">realizará un concurso denominado </w:t>
      </w:r>
      <w:r w:rsidRPr="003A67AF">
        <w:rPr>
          <w:rFonts w:ascii="Book Antiqua" w:hAnsi="Book Antiqua" w:cs="Calibri"/>
          <w:b/>
          <w:bCs/>
          <w:u w:val="single"/>
          <w:lang w:val="es-ES"/>
        </w:rPr>
        <w:t>“</w:t>
      </w:r>
      <w:r w:rsidR="00DD1BD8">
        <w:rPr>
          <w:rFonts w:ascii="Book Antiqua" w:hAnsi="Book Antiqua" w:cs="Calibri"/>
          <w:b/>
          <w:bCs/>
          <w:u w:val="single"/>
          <w:lang w:val="es-ES"/>
        </w:rPr>
        <w:t xml:space="preserve">Concurso </w:t>
      </w:r>
      <w:r w:rsidR="00992E48">
        <w:rPr>
          <w:rFonts w:ascii="Book Antiqua" w:hAnsi="Book Antiqua" w:cs="Calibri"/>
          <w:b/>
          <w:bCs/>
          <w:u w:val="single"/>
          <w:lang w:val="es-ES"/>
        </w:rPr>
        <w:t>Inscribe tu Medio de Pago</w:t>
      </w:r>
      <w:r w:rsidRPr="003A67AF">
        <w:rPr>
          <w:rFonts w:ascii="Book Antiqua" w:hAnsi="Book Antiqua" w:cs="Calibri"/>
          <w:b/>
          <w:bCs/>
          <w:u w:val="single"/>
          <w:lang w:val="es-ES"/>
        </w:rPr>
        <w:t>”</w:t>
      </w:r>
      <w:r w:rsidRPr="003A67AF">
        <w:rPr>
          <w:rFonts w:ascii="Book Antiqua" w:hAnsi="Book Antiqua" w:cs="Calibri"/>
          <w:lang w:val="es-ES"/>
        </w:rPr>
        <w:t xml:space="preserve"> el cual se desarrollará entre el día </w:t>
      </w:r>
      <w:r w:rsidR="00992E48">
        <w:rPr>
          <w:rFonts w:ascii="Book Antiqua" w:hAnsi="Book Antiqua" w:cs="Calibri"/>
          <w:lang w:val="es-ES"/>
        </w:rPr>
        <w:t>0</w:t>
      </w:r>
      <w:r w:rsidR="003637FB">
        <w:rPr>
          <w:rFonts w:ascii="Book Antiqua" w:hAnsi="Book Antiqua" w:cs="Calibri"/>
          <w:lang w:val="es-ES"/>
        </w:rPr>
        <w:t>9</w:t>
      </w:r>
      <w:r w:rsidRPr="003A67AF">
        <w:rPr>
          <w:rFonts w:ascii="Book Antiqua" w:hAnsi="Book Antiqua" w:cs="Calibri"/>
          <w:lang w:val="es-ES"/>
        </w:rPr>
        <w:t xml:space="preserve"> de </w:t>
      </w:r>
      <w:r w:rsidR="00992E48">
        <w:rPr>
          <w:rFonts w:ascii="Book Antiqua" w:hAnsi="Book Antiqua" w:cs="Calibri"/>
          <w:lang w:val="es-ES"/>
        </w:rPr>
        <w:t>Agosto</w:t>
      </w:r>
      <w:r w:rsidRPr="003A67AF">
        <w:rPr>
          <w:rFonts w:ascii="Book Antiqua" w:hAnsi="Book Antiqua" w:cs="Calibri"/>
          <w:lang w:val="es-ES"/>
        </w:rPr>
        <w:t xml:space="preserve"> hasta el </w:t>
      </w:r>
      <w:r w:rsidR="00A84B4F">
        <w:rPr>
          <w:rFonts w:ascii="Book Antiqua" w:hAnsi="Book Antiqua" w:cs="Calibri"/>
          <w:lang w:val="es-ES"/>
        </w:rPr>
        <w:t>24</w:t>
      </w:r>
      <w:r w:rsidRPr="003A67AF">
        <w:rPr>
          <w:rFonts w:ascii="Book Antiqua" w:hAnsi="Book Antiqua" w:cs="Calibri"/>
          <w:lang w:val="es-ES"/>
        </w:rPr>
        <w:t xml:space="preserve"> de </w:t>
      </w:r>
      <w:r w:rsidR="00992E48">
        <w:rPr>
          <w:rFonts w:ascii="Book Antiqua" w:hAnsi="Book Antiqua" w:cs="Calibri"/>
          <w:lang w:val="es-ES"/>
        </w:rPr>
        <w:t>Agosto</w:t>
      </w:r>
      <w:r w:rsidRPr="003A67AF">
        <w:rPr>
          <w:rFonts w:ascii="Book Antiqua" w:hAnsi="Book Antiqua" w:cs="Calibri"/>
          <w:lang w:val="es-ES"/>
        </w:rPr>
        <w:t xml:space="preserve"> 202</w:t>
      </w:r>
      <w:r w:rsidR="00992E48">
        <w:rPr>
          <w:rFonts w:ascii="Book Antiqua" w:hAnsi="Book Antiqua" w:cs="Calibri"/>
          <w:lang w:val="es-ES"/>
        </w:rPr>
        <w:t>2</w:t>
      </w:r>
      <w:r w:rsidRPr="003A67AF">
        <w:rPr>
          <w:rFonts w:ascii="Book Antiqua" w:hAnsi="Book Antiqua" w:cs="Calibri"/>
          <w:lang w:val="es-ES"/>
        </w:rPr>
        <w:t>.</w:t>
      </w:r>
    </w:p>
    <w:p w14:paraId="304CECB6" w14:textId="77777777" w:rsidR="00100412" w:rsidRPr="003A67AF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40A70705" w14:textId="1CFC70B6" w:rsidR="00992E48" w:rsidRPr="00354BA2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</w:rPr>
      </w:pPr>
      <w:r w:rsidRPr="003A67AF">
        <w:rPr>
          <w:rFonts w:ascii="Book Antiqua" w:hAnsi="Book Antiqua" w:cs="Calibri"/>
          <w:lang w:val="es-ES"/>
        </w:rPr>
        <w:t xml:space="preserve">El concurso consistirá </w:t>
      </w:r>
      <w:r w:rsidR="006578CE" w:rsidRPr="003A67AF">
        <w:rPr>
          <w:rFonts w:ascii="Book Antiqua" w:hAnsi="Book Antiqua" w:cs="Calibri"/>
          <w:lang w:val="es-ES"/>
        </w:rPr>
        <w:t xml:space="preserve">en </w:t>
      </w:r>
      <w:r w:rsidRPr="003A67AF">
        <w:rPr>
          <w:rFonts w:ascii="Book Antiqua" w:hAnsi="Book Antiqua" w:cs="Calibri"/>
          <w:lang w:val="es-ES"/>
        </w:rPr>
        <w:t>que las personas</w:t>
      </w:r>
      <w:r w:rsidR="00DD1BD8">
        <w:rPr>
          <w:rFonts w:ascii="Book Antiqua" w:hAnsi="Book Antiqua" w:cs="Calibri"/>
          <w:lang w:val="es-ES"/>
        </w:rPr>
        <w:t xml:space="preserve"> </w:t>
      </w:r>
      <w:r w:rsidR="004B5E67">
        <w:rPr>
          <w:rFonts w:ascii="Book Antiqua" w:hAnsi="Book Antiqua" w:cs="Calibri"/>
          <w:lang w:val="es-ES"/>
        </w:rPr>
        <w:t xml:space="preserve">que tengan vigente un seguro intermediado por </w:t>
      </w:r>
      <w:r w:rsidR="00FA0823">
        <w:rPr>
          <w:rFonts w:ascii="Book Antiqua" w:hAnsi="Book Antiqua" w:cs="Calibri"/>
          <w:lang w:val="es-ES"/>
        </w:rPr>
        <w:t>S</w:t>
      </w:r>
      <w:r w:rsidR="004B5E67">
        <w:rPr>
          <w:rFonts w:ascii="Book Antiqua" w:hAnsi="Book Antiqua" w:cs="Calibri"/>
          <w:lang w:val="es-ES"/>
        </w:rPr>
        <w:t xml:space="preserve">eguros </w:t>
      </w:r>
      <w:r w:rsidR="00FA0823">
        <w:rPr>
          <w:rFonts w:ascii="Book Antiqua" w:hAnsi="Book Antiqua" w:cs="Calibri"/>
          <w:lang w:val="es-ES"/>
        </w:rPr>
        <w:t>F</w:t>
      </w:r>
      <w:r w:rsidR="004B5E67">
        <w:rPr>
          <w:rFonts w:ascii="Book Antiqua" w:hAnsi="Book Antiqua" w:cs="Calibri"/>
          <w:lang w:val="es-ES"/>
        </w:rPr>
        <w:t>al</w:t>
      </w:r>
      <w:r w:rsidR="00FA0823">
        <w:rPr>
          <w:rFonts w:ascii="Book Antiqua" w:hAnsi="Book Antiqua" w:cs="Calibri"/>
          <w:lang w:val="es-ES"/>
        </w:rPr>
        <w:t>a</w:t>
      </w:r>
      <w:r w:rsidR="004B5E67">
        <w:rPr>
          <w:rFonts w:ascii="Book Antiqua" w:hAnsi="Book Antiqua" w:cs="Calibri"/>
          <w:lang w:val="es-ES"/>
        </w:rPr>
        <w:t xml:space="preserve">bella y que no tengan inscrito una modalidad de pago automática, deberán </w:t>
      </w:r>
      <w:r w:rsidR="00992E48">
        <w:rPr>
          <w:rFonts w:ascii="Book Antiqua" w:hAnsi="Book Antiqua" w:cs="Calibri"/>
          <w:lang w:val="es-ES"/>
        </w:rPr>
        <w:t>inscribir un medio de pago automático (PAC)</w:t>
      </w:r>
      <w:r w:rsidR="004B5E67">
        <w:rPr>
          <w:rFonts w:ascii="Book Antiqua" w:hAnsi="Book Antiqua" w:cs="Calibri"/>
          <w:lang w:val="es-ES"/>
        </w:rPr>
        <w:t>,</w:t>
      </w:r>
      <w:r w:rsidR="00992E48">
        <w:rPr>
          <w:rFonts w:ascii="Book Antiqua" w:hAnsi="Book Antiqua" w:cs="Calibri"/>
          <w:lang w:val="es-ES"/>
        </w:rPr>
        <w:t xml:space="preserve"> el que puede ser: Tarjeta CMR, Tarjetas de Crédito Transbank o Cuenta Corriente (Mandato Bancario).</w:t>
      </w:r>
    </w:p>
    <w:p w14:paraId="5A3E6213" w14:textId="77777777" w:rsidR="000D35A5" w:rsidRPr="00354BA2" w:rsidRDefault="000D35A5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</w:rPr>
      </w:pPr>
    </w:p>
    <w:p w14:paraId="37D219BF" w14:textId="017A8985" w:rsidR="00100412" w:rsidRPr="003A67AF" w:rsidRDefault="00A705C1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>
        <w:rPr>
          <w:rFonts w:ascii="Book Antiqua" w:hAnsi="Book Antiqua" w:cs="Calibri"/>
          <w:lang w:val="es-ES"/>
        </w:rPr>
        <w:t xml:space="preserve">Los clientes que inscriban un medio de pago automático (PAC) desde el </w:t>
      </w:r>
      <w:r w:rsidR="004B5E67">
        <w:rPr>
          <w:rFonts w:ascii="Book Antiqua" w:hAnsi="Book Antiqua" w:cs="Calibri"/>
          <w:lang w:val="es-ES"/>
        </w:rPr>
        <w:t>0</w:t>
      </w:r>
      <w:r w:rsidR="00FA0823">
        <w:rPr>
          <w:rFonts w:ascii="Book Antiqua" w:hAnsi="Book Antiqua" w:cs="Calibri"/>
          <w:lang w:val="es-ES"/>
        </w:rPr>
        <w:t>9</w:t>
      </w:r>
      <w:r w:rsidR="004B5E67">
        <w:rPr>
          <w:rFonts w:ascii="Book Antiqua" w:hAnsi="Book Antiqua" w:cs="Calibri"/>
          <w:lang w:val="es-ES"/>
        </w:rPr>
        <w:t xml:space="preserve"> </w:t>
      </w:r>
      <w:r>
        <w:rPr>
          <w:rFonts w:ascii="Book Antiqua" w:hAnsi="Book Antiqua" w:cs="Calibri"/>
          <w:lang w:val="es-ES"/>
        </w:rPr>
        <w:t xml:space="preserve">de </w:t>
      </w:r>
      <w:r w:rsidR="00CB649B">
        <w:rPr>
          <w:rFonts w:ascii="Book Antiqua" w:hAnsi="Book Antiqua" w:cs="Calibri"/>
          <w:lang w:val="es-ES"/>
        </w:rPr>
        <w:t>agosto y</w:t>
      </w:r>
      <w:r w:rsidR="00445333">
        <w:rPr>
          <w:rFonts w:ascii="Book Antiqua" w:hAnsi="Book Antiqua" w:cs="Calibri"/>
          <w:lang w:val="es-ES"/>
        </w:rPr>
        <w:t xml:space="preserve"> </w:t>
      </w:r>
      <w:r>
        <w:rPr>
          <w:rFonts w:ascii="Book Antiqua" w:hAnsi="Book Antiqua" w:cs="Calibri"/>
          <w:lang w:val="es-ES"/>
        </w:rPr>
        <w:t xml:space="preserve">hasta el </w:t>
      </w:r>
      <w:r w:rsidR="00A84B4F">
        <w:rPr>
          <w:rFonts w:ascii="Book Antiqua" w:hAnsi="Book Antiqua" w:cs="Calibri"/>
          <w:lang w:val="es-ES"/>
        </w:rPr>
        <w:t>24</w:t>
      </w:r>
      <w:r>
        <w:rPr>
          <w:rFonts w:ascii="Book Antiqua" w:hAnsi="Book Antiqua" w:cs="Calibri"/>
          <w:lang w:val="es-ES"/>
        </w:rPr>
        <w:t xml:space="preserve"> de agosto</w:t>
      </w:r>
      <w:r w:rsidR="00FA0823">
        <w:rPr>
          <w:rFonts w:ascii="Book Antiqua" w:hAnsi="Book Antiqua" w:cs="Calibri"/>
          <w:lang w:val="es-ES"/>
        </w:rPr>
        <w:t xml:space="preserve"> de 2022</w:t>
      </w:r>
      <w:r>
        <w:rPr>
          <w:rFonts w:ascii="Book Antiqua" w:hAnsi="Book Antiqua" w:cs="Calibri"/>
          <w:lang w:val="es-ES"/>
        </w:rPr>
        <w:t xml:space="preserve">, y </w:t>
      </w:r>
      <w:r w:rsidR="00445333">
        <w:rPr>
          <w:rFonts w:ascii="Book Antiqua" w:hAnsi="Book Antiqua" w:cs="Calibri"/>
          <w:lang w:val="es-ES"/>
        </w:rPr>
        <w:t xml:space="preserve">que </w:t>
      </w:r>
      <w:r>
        <w:rPr>
          <w:rFonts w:ascii="Book Antiqua" w:hAnsi="Book Antiqua" w:cs="Calibri"/>
          <w:lang w:val="es-ES"/>
        </w:rPr>
        <w:t>estén correctamente inscritos, con su contrato</w:t>
      </w:r>
      <w:r w:rsidR="003A132F">
        <w:rPr>
          <w:rFonts w:ascii="Book Antiqua" w:hAnsi="Book Antiqua" w:cs="Calibri"/>
          <w:lang w:val="es-ES"/>
        </w:rPr>
        <w:t xml:space="preserve"> de seguro</w:t>
      </w:r>
      <w:r>
        <w:rPr>
          <w:rFonts w:ascii="Book Antiqua" w:hAnsi="Book Antiqua" w:cs="Calibri"/>
          <w:lang w:val="es-ES"/>
        </w:rPr>
        <w:t xml:space="preserve"> vigente a la hora de cobrar la primera cuota</w:t>
      </w:r>
      <w:r w:rsidR="00EF6FC7">
        <w:rPr>
          <w:rFonts w:ascii="Book Antiqua" w:hAnsi="Book Antiqua" w:cs="Calibri"/>
          <w:lang w:val="es-ES"/>
        </w:rPr>
        <w:t xml:space="preserve"> y que dicha cuota sea pagada por el nuevo medio de pago inscrito</w:t>
      </w:r>
      <w:r w:rsidR="000D35A5">
        <w:rPr>
          <w:rFonts w:ascii="Book Antiqua" w:hAnsi="Book Antiqua" w:cs="Calibri"/>
          <w:lang w:val="es-ES"/>
        </w:rPr>
        <w:t>, requisitos que deben cumplirse al momento de realizar el sorteo</w:t>
      </w:r>
      <w:r w:rsidR="00EF6FC7">
        <w:rPr>
          <w:rFonts w:ascii="Book Antiqua" w:hAnsi="Book Antiqua" w:cs="Calibri"/>
          <w:lang w:val="es-ES"/>
        </w:rPr>
        <w:t>.</w:t>
      </w:r>
      <w:r w:rsidR="00245C01">
        <w:rPr>
          <w:rFonts w:ascii="Book Antiqua" w:hAnsi="Book Antiqua" w:cs="Calibri"/>
          <w:lang w:val="es-ES"/>
        </w:rPr>
        <w:t xml:space="preserve"> </w:t>
      </w:r>
      <w:r w:rsidR="00EF6FC7">
        <w:rPr>
          <w:rFonts w:ascii="Book Antiqua" w:hAnsi="Book Antiqua" w:cs="Calibri"/>
          <w:lang w:val="es-ES"/>
        </w:rPr>
        <w:t>E</w:t>
      </w:r>
      <w:r w:rsidR="00245C01">
        <w:rPr>
          <w:rFonts w:ascii="Book Antiqua" w:hAnsi="Book Antiqua" w:cs="Calibri"/>
          <w:lang w:val="es-ES"/>
        </w:rPr>
        <w:t xml:space="preserve">starán participando por una GiftCard que se sorteará de manera aleatoria entre todos los que cumplan con los requisitos del concurso. </w:t>
      </w:r>
      <w:r w:rsidR="00100412" w:rsidRPr="003A67AF">
        <w:rPr>
          <w:rFonts w:ascii="Book Antiqua" w:hAnsi="Book Antiqua" w:cs="Calibri"/>
          <w:lang w:val="es-ES"/>
        </w:rPr>
        <w:t xml:space="preserve">El premio </w:t>
      </w:r>
      <w:r w:rsidR="00FA1D2C" w:rsidRPr="003A67AF">
        <w:rPr>
          <w:rFonts w:ascii="Book Antiqua" w:hAnsi="Book Antiqua" w:cs="Calibri"/>
          <w:lang w:val="es-ES"/>
        </w:rPr>
        <w:t>consiste en la entrega de</w:t>
      </w:r>
      <w:r w:rsidR="00743C07">
        <w:rPr>
          <w:rFonts w:ascii="Book Antiqua" w:hAnsi="Book Antiqua" w:cs="Calibri"/>
          <w:lang w:val="es-ES"/>
        </w:rPr>
        <w:t xml:space="preserve"> una GiftCard de $</w:t>
      </w:r>
      <w:r>
        <w:rPr>
          <w:rFonts w:ascii="Book Antiqua" w:hAnsi="Book Antiqua" w:cs="Calibri"/>
          <w:lang w:val="es-ES"/>
        </w:rPr>
        <w:t>100</w:t>
      </w:r>
      <w:r w:rsidR="00743C07">
        <w:rPr>
          <w:rFonts w:ascii="Book Antiqua" w:hAnsi="Book Antiqua" w:cs="Calibri"/>
          <w:lang w:val="es-ES"/>
        </w:rPr>
        <w:t>.000 para el ganador sorteado</w:t>
      </w:r>
      <w:r>
        <w:rPr>
          <w:rFonts w:ascii="Book Antiqua" w:hAnsi="Book Antiqua" w:cs="Calibri"/>
          <w:lang w:val="es-ES"/>
        </w:rPr>
        <w:t>.</w:t>
      </w:r>
    </w:p>
    <w:p w14:paraId="4BA3A670" w14:textId="77777777" w:rsidR="000D35A5" w:rsidRDefault="000D35A5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123282FD" w14:textId="54FA6897" w:rsidR="00100412" w:rsidRPr="003A67AF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A67AF">
        <w:rPr>
          <w:rFonts w:ascii="Book Antiqua" w:hAnsi="Book Antiqua" w:cs="Calibri"/>
          <w:lang w:val="es-ES"/>
        </w:rPr>
        <w:t xml:space="preserve">El </w:t>
      </w:r>
      <w:r w:rsidR="00BC7C9F">
        <w:rPr>
          <w:rFonts w:ascii="Book Antiqua" w:hAnsi="Book Antiqua" w:cs="Calibri"/>
          <w:lang w:val="es-ES"/>
        </w:rPr>
        <w:t>s</w:t>
      </w:r>
      <w:r w:rsidRPr="003A67AF">
        <w:rPr>
          <w:rFonts w:ascii="Book Antiqua" w:hAnsi="Book Antiqua" w:cs="Calibri"/>
          <w:lang w:val="es-ES"/>
        </w:rPr>
        <w:t xml:space="preserve">orteo y anuncio </w:t>
      </w:r>
      <w:r w:rsidR="00A705C1">
        <w:rPr>
          <w:rFonts w:ascii="Book Antiqua" w:hAnsi="Book Antiqua" w:cs="Calibri"/>
          <w:lang w:val="es-ES"/>
        </w:rPr>
        <w:t>del ganador</w:t>
      </w:r>
      <w:r w:rsidRPr="003A67AF">
        <w:rPr>
          <w:rFonts w:ascii="Book Antiqua" w:hAnsi="Book Antiqua" w:cs="Calibri"/>
          <w:lang w:val="es-ES"/>
        </w:rPr>
        <w:t xml:space="preserve"> se realizará el día: </w:t>
      </w:r>
      <w:r w:rsidR="00A84B4F">
        <w:rPr>
          <w:rFonts w:ascii="Book Antiqua" w:hAnsi="Book Antiqua" w:cs="Calibri"/>
          <w:lang w:val="es-ES"/>
        </w:rPr>
        <w:t>12</w:t>
      </w:r>
      <w:r w:rsidR="00A705C1">
        <w:rPr>
          <w:rFonts w:ascii="Book Antiqua" w:hAnsi="Book Antiqua" w:cs="Calibri"/>
          <w:lang w:val="es-ES"/>
        </w:rPr>
        <w:t xml:space="preserve"> de </w:t>
      </w:r>
      <w:r w:rsidR="00FA0823">
        <w:rPr>
          <w:rFonts w:ascii="Book Antiqua" w:hAnsi="Book Antiqua" w:cs="Calibri"/>
          <w:lang w:val="es-ES"/>
        </w:rPr>
        <w:t>s</w:t>
      </w:r>
      <w:r w:rsidR="00A705C1">
        <w:rPr>
          <w:rFonts w:ascii="Book Antiqua" w:hAnsi="Book Antiqua" w:cs="Calibri"/>
          <w:lang w:val="es-ES"/>
        </w:rPr>
        <w:t>eptiembre</w:t>
      </w:r>
      <w:r w:rsidRPr="003A67AF">
        <w:rPr>
          <w:rFonts w:ascii="Book Antiqua" w:hAnsi="Book Antiqua" w:cs="Calibri"/>
          <w:lang w:val="es-ES"/>
        </w:rPr>
        <w:t xml:space="preserve"> de 202</w:t>
      </w:r>
      <w:r w:rsidR="00A705C1">
        <w:rPr>
          <w:rFonts w:ascii="Book Antiqua" w:hAnsi="Book Antiqua" w:cs="Calibri"/>
          <w:lang w:val="es-ES"/>
        </w:rPr>
        <w:t>2</w:t>
      </w:r>
      <w:r w:rsidR="00743C07">
        <w:rPr>
          <w:rFonts w:ascii="Book Antiqua" w:hAnsi="Book Antiqua" w:cs="Calibri"/>
          <w:lang w:val="es-ES"/>
        </w:rPr>
        <w:t>.</w:t>
      </w:r>
    </w:p>
    <w:p w14:paraId="36D7EC24" w14:textId="77777777" w:rsidR="00100412" w:rsidRPr="003A67AF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148AFED1" w14:textId="7E2DA6F7" w:rsidR="00100412" w:rsidRPr="003A67AF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A67AF">
        <w:rPr>
          <w:rFonts w:ascii="Book Antiqua" w:hAnsi="Book Antiqua" w:cs="Calibri"/>
          <w:lang w:val="es-ES"/>
        </w:rPr>
        <w:t>Las partes comparecientes, dejan claramente establecido que</w:t>
      </w:r>
      <w:r w:rsidR="000D35A5">
        <w:rPr>
          <w:rFonts w:ascii="Book Antiqua" w:hAnsi="Book Antiqua" w:cs="Calibri"/>
          <w:lang w:val="es-ES"/>
        </w:rPr>
        <w:t xml:space="preserve"> </w:t>
      </w:r>
      <w:r w:rsidR="000D35A5" w:rsidRPr="003A67AF">
        <w:rPr>
          <w:rFonts w:ascii="Book Antiqua" w:hAnsi="Book Antiqua" w:cs="Calibri"/>
          <w:lang w:val="es-ES"/>
        </w:rPr>
        <w:t>Promociones y Publicidad Limitada</w:t>
      </w:r>
      <w:r w:rsidRPr="003A67AF">
        <w:rPr>
          <w:rFonts w:ascii="Book Antiqua" w:hAnsi="Book Antiqua" w:cs="Calibri"/>
          <w:lang w:val="es-ES"/>
        </w:rPr>
        <w:t xml:space="preserve">, es quien adquiere la </w:t>
      </w:r>
      <w:r w:rsidR="00245C01">
        <w:rPr>
          <w:rFonts w:ascii="Book Antiqua" w:hAnsi="Book Antiqua" w:cs="Calibri"/>
          <w:lang w:val="es-ES"/>
        </w:rPr>
        <w:t>“</w:t>
      </w:r>
      <w:r w:rsidR="00245C01">
        <w:rPr>
          <w:rFonts w:ascii="Book Antiqua" w:hAnsi="Book Antiqua" w:cs="Calibri"/>
          <w:b/>
          <w:bCs/>
          <w:u w:val="single"/>
          <w:lang w:val="es-ES"/>
        </w:rPr>
        <w:t>GiftCard</w:t>
      </w:r>
      <w:r w:rsidRPr="003A67AF">
        <w:rPr>
          <w:rFonts w:ascii="Book Antiqua" w:hAnsi="Book Antiqua" w:cs="Calibri"/>
          <w:b/>
          <w:bCs/>
          <w:u w:val="single"/>
          <w:lang w:val="es-ES"/>
        </w:rPr>
        <w:t>”</w:t>
      </w:r>
      <w:r w:rsidRPr="003A67AF">
        <w:rPr>
          <w:rFonts w:ascii="Book Antiqua" w:hAnsi="Book Antiqua" w:cs="Calibri"/>
          <w:lang w:val="es-ES"/>
        </w:rPr>
        <w:t xml:space="preserve"> a fin de poder realizar el concurso.</w:t>
      </w:r>
      <w:r w:rsidR="00445333">
        <w:rPr>
          <w:rFonts w:ascii="Book Antiqua" w:hAnsi="Book Antiqua" w:cs="Calibri"/>
          <w:lang w:val="es-ES"/>
        </w:rPr>
        <w:t xml:space="preserve"> </w:t>
      </w:r>
    </w:p>
    <w:p w14:paraId="335E5452" w14:textId="77777777" w:rsidR="00100412" w:rsidRPr="003A67AF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A67AF">
        <w:rPr>
          <w:rFonts w:ascii="Book Antiqua" w:hAnsi="Book Antiqua" w:cs="Calibri"/>
          <w:lang w:val="es-ES"/>
        </w:rPr>
        <w:t> </w:t>
      </w:r>
    </w:p>
    <w:p w14:paraId="44D590B3" w14:textId="045A8D92" w:rsidR="00100412" w:rsidRPr="003A67AF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A67AF">
        <w:rPr>
          <w:rFonts w:ascii="Book Antiqua" w:hAnsi="Book Antiqua" w:cs="Calibri"/>
          <w:b/>
          <w:bCs/>
          <w:u w:val="single"/>
          <w:lang w:val="es-ES"/>
        </w:rPr>
        <w:t>SEGUNDO</w:t>
      </w:r>
      <w:r w:rsidRPr="003A67AF">
        <w:rPr>
          <w:rFonts w:ascii="Book Antiqua" w:hAnsi="Book Antiqua" w:cs="Calibri"/>
          <w:b/>
          <w:bCs/>
          <w:lang w:val="es-ES"/>
        </w:rPr>
        <w:t>: Requisitos para participar.-</w:t>
      </w:r>
      <w:r w:rsidRPr="003A67AF">
        <w:rPr>
          <w:rFonts w:ascii="Book Antiqua" w:hAnsi="Book Antiqua" w:cs="Calibri"/>
          <w:lang w:val="es-ES"/>
        </w:rPr>
        <w:t xml:space="preserve"> Podrán participar en el concurso, cuyo nombre de fantasía o denominación comercial es </w:t>
      </w:r>
      <w:r w:rsidRPr="003A67AF">
        <w:rPr>
          <w:rFonts w:ascii="Book Antiqua" w:hAnsi="Book Antiqua" w:cs="Calibri"/>
          <w:b/>
          <w:bCs/>
          <w:u w:val="single"/>
          <w:lang w:val="es-ES"/>
        </w:rPr>
        <w:t>“</w:t>
      </w:r>
      <w:r w:rsidR="00245C01">
        <w:rPr>
          <w:rFonts w:ascii="Book Antiqua" w:hAnsi="Book Antiqua" w:cs="Calibri"/>
          <w:b/>
          <w:bCs/>
          <w:u w:val="single"/>
          <w:lang w:val="es-ES"/>
        </w:rPr>
        <w:t xml:space="preserve">Concurso </w:t>
      </w:r>
      <w:r w:rsidR="00EF6FC7">
        <w:rPr>
          <w:rFonts w:ascii="Book Antiqua" w:hAnsi="Book Antiqua" w:cs="Calibri"/>
          <w:b/>
          <w:bCs/>
          <w:u w:val="single"/>
          <w:lang w:val="es-ES"/>
        </w:rPr>
        <w:t>Inscribe tu Medio de Pago</w:t>
      </w:r>
      <w:r w:rsidRPr="003A67AF">
        <w:rPr>
          <w:rFonts w:ascii="Book Antiqua" w:hAnsi="Book Antiqua" w:cs="Calibri"/>
          <w:b/>
          <w:bCs/>
          <w:u w:val="single"/>
          <w:lang w:val="es-ES"/>
        </w:rPr>
        <w:t>”,</w:t>
      </w:r>
      <w:r w:rsidRPr="003A67AF">
        <w:rPr>
          <w:rFonts w:ascii="Book Antiqua" w:hAnsi="Book Antiqua" w:cs="Calibri"/>
          <w:lang w:val="es-ES"/>
        </w:rPr>
        <w:t xml:space="preserve"> las personas naturale</w:t>
      </w:r>
      <w:r w:rsidR="00245C01">
        <w:rPr>
          <w:rFonts w:ascii="Book Antiqua" w:hAnsi="Book Antiqua" w:cs="Calibri"/>
          <w:lang w:val="es-ES"/>
        </w:rPr>
        <w:t>s</w:t>
      </w:r>
      <w:r w:rsidRPr="003A67AF">
        <w:rPr>
          <w:rFonts w:ascii="Book Antiqua" w:hAnsi="Book Antiqua" w:cs="Calibri"/>
          <w:lang w:val="es-ES"/>
        </w:rPr>
        <w:t>, que participen en la mecánica del concurso.</w:t>
      </w:r>
    </w:p>
    <w:p w14:paraId="501D04BC" w14:textId="77777777" w:rsidR="00100412" w:rsidRPr="003A67AF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447467AF" w14:textId="77777777" w:rsidR="00100412" w:rsidRPr="003A67AF" w:rsidRDefault="00100412" w:rsidP="00100412">
      <w:pPr>
        <w:widowControl w:val="0"/>
        <w:autoSpaceDE w:val="0"/>
        <w:autoSpaceDN w:val="0"/>
        <w:adjustRightInd w:val="0"/>
        <w:ind w:firstLine="945"/>
        <w:jc w:val="both"/>
        <w:rPr>
          <w:rFonts w:ascii="Book Antiqua" w:hAnsi="Book Antiqua" w:cs="Trebuchet MS"/>
          <w:lang w:val="es-ES"/>
        </w:rPr>
      </w:pPr>
      <w:r w:rsidRPr="003A67AF">
        <w:rPr>
          <w:rFonts w:ascii="Book Antiqua" w:hAnsi="Book Antiqua" w:cs="Calibri"/>
          <w:lang w:val="es-ES"/>
        </w:rPr>
        <w:t> </w:t>
      </w:r>
    </w:p>
    <w:p w14:paraId="1187BE86" w14:textId="2B35B064" w:rsidR="00AD418F" w:rsidRPr="003A67AF" w:rsidRDefault="00100412" w:rsidP="00AD418F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A67AF">
        <w:rPr>
          <w:rFonts w:ascii="Book Antiqua" w:hAnsi="Book Antiqua" w:cs="Calibri"/>
          <w:lang w:val="es-ES"/>
        </w:rPr>
        <w:t xml:space="preserve">Se deja expresamente establecido que </w:t>
      </w:r>
      <w:r w:rsidR="00EF6FC7">
        <w:rPr>
          <w:rFonts w:ascii="Book Antiqua" w:hAnsi="Book Antiqua" w:cs="Calibri"/>
          <w:lang w:val="es-ES"/>
        </w:rPr>
        <w:t>el ganador será comunicado vía Correo Electrónico y contactado vía telefónica.</w:t>
      </w:r>
    </w:p>
    <w:p w14:paraId="4EF4EA25" w14:textId="18DB3698" w:rsidR="00100412" w:rsidRPr="003A67AF" w:rsidRDefault="00AD418F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A67AF">
        <w:rPr>
          <w:rFonts w:ascii="Book Antiqua" w:hAnsi="Book Antiqua" w:cs="Calibri"/>
          <w:lang w:val="es-ES"/>
        </w:rPr>
        <w:t>  </w:t>
      </w:r>
      <w:r w:rsidR="00100412" w:rsidRPr="003A67AF">
        <w:rPr>
          <w:rFonts w:ascii="Book Antiqua" w:hAnsi="Book Antiqua" w:cs="Calibri"/>
          <w:lang w:val="es-ES"/>
        </w:rPr>
        <w:t> </w:t>
      </w:r>
    </w:p>
    <w:p w14:paraId="24C75A8B" w14:textId="48F8EC22" w:rsidR="00100412" w:rsidRPr="003A67AF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A67AF">
        <w:rPr>
          <w:rFonts w:ascii="Book Antiqua" w:hAnsi="Book Antiqua" w:cs="Calibri"/>
          <w:b/>
          <w:bCs/>
          <w:u w:val="single"/>
          <w:lang w:val="es-ES"/>
        </w:rPr>
        <w:t>TERCERO</w:t>
      </w:r>
      <w:r w:rsidRPr="003A67AF">
        <w:rPr>
          <w:rFonts w:ascii="Book Antiqua" w:hAnsi="Book Antiqua" w:cs="Calibri"/>
          <w:b/>
          <w:bCs/>
          <w:lang w:val="es-ES"/>
        </w:rPr>
        <w:t>: Sorteo.-</w:t>
      </w:r>
      <w:r w:rsidRPr="003A67AF">
        <w:rPr>
          <w:rFonts w:ascii="Book Antiqua" w:hAnsi="Book Antiqua" w:cs="Calibri"/>
          <w:lang w:val="es-ES"/>
        </w:rPr>
        <w:t xml:space="preserve">  </w:t>
      </w:r>
      <w:r w:rsidR="00DD41B2" w:rsidRPr="003A67AF">
        <w:rPr>
          <w:rFonts w:ascii="Book Antiqua" w:hAnsi="Book Antiqua" w:cs="Calibri"/>
          <w:lang w:val="es-ES"/>
        </w:rPr>
        <w:t>En l</w:t>
      </w:r>
      <w:r w:rsidRPr="003A67AF">
        <w:rPr>
          <w:rFonts w:ascii="Book Antiqua" w:hAnsi="Book Antiqua" w:cs="Calibri"/>
          <w:lang w:val="es-ES"/>
        </w:rPr>
        <w:t>os días señalados en el Primer punto se realizará el sorteo a través de un sistema computacional aleatorio y ante la presencia de 0</w:t>
      </w:r>
      <w:r w:rsidR="0054739F">
        <w:rPr>
          <w:rFonts w:ascii="Book Antiqua" w:hAnsi="Book Antiqua" w:cs="Calibri"/>
          <w:lang w:val="es-ES"/>
        </w:rPr>
        <w:t>2</w:t>
      </w:r>
      <w:r w:rsidRPr="003A67AF">
        <w:rPr>
          <w:rFonts w:ascii="Book Antiqua" w:hAnsi="Book Antiqua" w:cs="Calibri"/>
          <w:lang w:val="es-ES"/>
        </w:rPr>
        <w:t xml:space="preserve"> testigos imparciales a través de una reunión vía Teams, se sorteará</w:t>
      </w:r>
      <w:r w:rsidR="00910218" w:rsidRPr="003A67AF">
        <w:rPr>
          <w:rFonts w:ascii="Book Antiqua" w:hAnsi="Book Antiqua" w:cs="Calibri"/>
          <w:lang w:val="es-ES"/>
        </w:rPr>
        <w:t xml:space="preserve"> el ganador</w:t>
      </w:r>
      <w:r w:rsidRPr="003A67AF">
        <w:rPr>
          <w:rFonts w:ascii="Book Antiqua" w:hAnsi="Book Antiqua" w:cs="Calibri"/>
          <w:lang w:val="es-ES"/>
        </w:rPr>
        <w:t xml:space="preserve">, </w:t>
      </w:r>
      <w:r w:rsidR="00910218" w:rsidRPr="003A67AF">
        <w:rPr>
          <w:rFonts w:ascii="Book Antiqua" w:hAnsi="Book Antiqua" w:cs="Calibri"/>
          <w:lang w:val="es-ES"/>
        </w:rPr>
        <w:t xml:space="preserve">el cuál será </w:t>
      </w:r>
      <w:r w:rsidRPr="003A67AF">
        <w:rPr>
          <w:rFonts w:ascii="Book Antiqua" w:hAnsi="Book Antiqua" w:cs="Calibri"/>
          <w:lang w:val="es-ES"/>
        </w:rPr>
        <w:t>acreedo</w:t>
      </w:r>
      <w:r w:rsidR="00DD41B2" w:rsidRPr="003A67AF">
        <w:rPr>
          <w:rFonts w:ascii="Book Antiqua" w:hAnsi="Book Antiqua" w:cs="Calibri"/>
          <w:lang w:val="es-ES"/>
        </w:rPr>
        <w:t>r</w:t>
      </w:r>
      <w:r w:rsidRPr="003A67AF">
        <w:rPr>
          <w:rFonts w:ascii="Book Antiqua" w:hAnsi="Book Antiqua" w:cs="Calibri"/>
          <w:lang w:val="es-ES"/>
        </w:rPr>
        <w:t xml:space="preserve"> del premio de una</w:t>
      </w:r>
      <w:r w:rsidR="00AD418F">
        <w:rPr>
          <w:rFonts w:ascii="Book Antiqua" w:hAnsi="Book Antiqua" w:cs="Calibri"/>
          <w:lang w:val="es-ES"/>
        </w:rPr>
        <w:t xml:space="preserve"> GiftCard de $</w:t>
      </w:r>
      <w:r w:rsidR="00EF6FC7">
        <w:rPr>
          <w:rFonts w:ascii="Book Antiqua" w:hAnsi="Book Antiqua" w:cs="Calibri"/>
          <w:lang w:val="es-ES"/>
        </w:rPr>
        <w:t>100</w:t>
      </w:r>
      <w:r w:rsidR="00AD418F">
        <w:rPr>
          <w:rFonts w:ascii="Book Antiqua" w:hAnsi="Book Antiqua" w:cs="Calibri"/>
          <w:lang w:val="es-ES"/>
        </w:rPr>
        <w:t>.000</w:t>
      </w:r>
      <w:r w:rsidRPr="003A67AF">
        <w:rPr>
          <w:rFonts w:ascii="Book Antiqua" w:hAnsi="Book Antiqua" w:cs="Calibri"/>
          <w:lang w:val="es-ES"/>
        </w:rPr>
        <w:t>.</w:t>
      </w:r>
      <w:r w:rsidR="00910218" w:rsidRPr="003A67AF">
        <w:rPr>
          <w:rFonts w:ascii="Book Antiqua" w:hAnsi="Book Antiqua" w:cs="Calibri"/>
          <w:lang w:val="es-ES"/>
        </w:rPr>
        <w:t xml:space="preserve"> El ganador será el primer nombre que </w:t>
      </w:r>
      <w:r w:rsidR="00DD41B2" w:rsidRPr="003A67AF">
        <w:rPr>
          <w:rFonts w:ascii="Book Antiqua" w:hAnsi="Book Antiqua" w:cs="Calibri"/>
          <w:lang w:val="es-ES"/>
        </w:rPr>
        <w:t xml:space="preserve">sea elegido por el sistema aleatorio. </w:t>
      </w:r>
      <w:r w:rsidRPr="003A67AF">
        <w:rPr>
          <w:rFonts w:ascii="Book Antiqua" w:hAnsi="Book Antiqua" w:cs="Calibri"/>
          <w:lang w:val="es-ES"/>
        </w:rPr>
        <w:t xml:space="preserve"> Se sortearán además cinco (0</w:t>
      </w:r>
      <w:r w:rsidR="004D1E57">
        <w:rPr>
          <w:rFonts w:ascii="Book Antiqua" w:hAnsi="Book Antiqua" w:cs="Calibri"/>
          <w:lang w:val="es-ES"/>
        </w:rPr>
        <w:t>5</w:t>
      </w:r>
      <w:r w:rsidRPr="003A67AF">
        <w:rPr>
          <w:rFonts w:ascii="Book Antiqua" w:hAnsi="Book Antiqua" w:cs="Calibri"/>
          <w:lang w:val="es-ES"/>
        </w:rPr>
        <w:t xml:space="preserve">) nombres </w:t>
      </w:r>
      <w:r w:rsidRPr="003A67AF">
        <w:rPr>
          <w:rFonts w:ascii="Book Antiqua" w:hAnsi="Book Antiqua" w:cs="Calibri"/>
          <w:lang w:val="es-ES"/>
        </w:rPr>
        <w:lastRenderedPageBreak/>
        <w:t>adicionales, en caso de que no se logre contactar al ganador o éste no acepte el premio. Estas personas accederán al premio de manera subsidiaria, cumpliendo</w:t>
      </w:r>
      <w:r w:rsidR="00AD418F">
        <w:rPr>
          <w:rFonts w:ascii="Book Antiqua" w:hAnsi="Book Antiqua" w:cs="Calibri"/>
          <w:lang w:val="es-ES"/>
        </w:rPr>
        <w:t xml:space="preserve"> </w:t>
      </w:r>
      <w:r w:rsidRPr="003A67AF">
        <w:rPr>
          <w:rFonts w:ascii="Book Antiqua" w:hAnsi="Book Antiqua" w:cs="Calibri"/>
          <w:lang w:val="es-ES"/>
        </w:rPr>
        <w:t>las condiciones de estas bases, y en el orden de aparición en el cual fueron sorteados sus nombres. </w:t>
      </w:r>
    </w:p>
    <w:p w14:paraId="0C285652" w14:textId="30C72A90" w:rsidR="00DD41B2" w:rsidRPr="003A67AF" w:rsidRDefault="00DD41B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63B8964D" w14:textId="22CD2D59" w:rsidR="00E72E9E" w:rsidRPr="003A67AF" w:rsidRDefault="00E72E9E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A67AF">
        <w:rPr>
          <w:rFonts w:ascii="Book Antiqua" w:hAnsi="Book Antiqua" w:cs="Calibri"/>
          <w:lang w:val="es-ES"/>
        </w:rPr>
        <w:t xml:space="preserve">Si </w:t>
      </w:r>
      <w:r w:rsidR="00BC036E">
        <w:rPr>
          <w:rFonts w:ascii="Book Antiqua" w:hAnsi="Book Antiqua" w:cs="Calibri"/>
          <w:lang w:val="es-ES"/>
        </w:rPr>
        <w:t xml:space="preserve">el ganador </w:t>
      </w:r>
      <w:r w:rsidRPr="003A67AF">
        <w:rPr>
          <w:rFonts w:ascii="Book Antiqua" w:hAnsi="Book Antiqua" w:cs="Calibri"/>
          <w:lang w:val="es-ES"/>
        </w:rPr>
        <w:t>no contesta en dos días</w:t>
      </w:r>
      <w:r w:rsidR="003A67AF" w:rsidRPr="003A67AF">
        <w:rPr>
          <w:rFonts w:ascii="Book Antiqua" w:hAnsi="Book Antiqua" w:cs="Calibri"/>
          <w:lang w:val="es-ES"/>
        </w:rPr>
        <w:t xml:space="preserve"> desde el primer intento de contacto,</w:t>
      </w:r>
      <w:r w:rsidRPr="003A67AF">
        <w:rPr>
          <w:rFonts w:ascii="Book Antiqua" w:hAnsi="Book Antiqua" w:cs="Calibri"/>
          <w:lang w:val="es-ES"/>
        </w:rPr>
        <w:t xml:space="preserve"> se </w:t>
      </w:r>
      <w:r w:rsidR="003A67AF" w:rsidRPr="003A67AF">
        <w:rPr>
          <w:rFonts w:ascii="Book Antiqua" w:hAnsi="Book Antiqua" w:cs="Calibri"/>
          <w:lang w:val="es-ES"/>
        </w:rPr>
        <w:t>tomará</w:t>
      </w:r>
      <w:r w:rsidRPr="003A67AF">
        <w:rPr>
          <w:rFonts w:ascii="Book Antiqua" w:hAnsi="Book Antiqua" w:cs="Calibri"/>
          <w:lang w:val="es-ES"/>
        </w:rPr>
        <w:t xml:space="preserve"> como </w:t>
      </w:r>
      <w:r w:rsidR="00BC036E">
        <w:rPr>
          <w:rFonts w:ascii="Book Antiqua" w:hAnsi="Book Antiqua" w:cs="Calibri"/>
          <w:lang w:val="es-ES"/>
        </w:rPr>
        <w:t xml:space="preserve">remplazo del </w:t>
      </w:r>
      <w:r w:rsidRPr="003A67AF">
        <w:rPr>
          <w:rFonts w:ascii="Book Antiqua" w:hAnsi="Book Antiqua" w:cs="Calibri"/>
          <w:lang w:val="es-ES"/>
        </w:rPr>
        <w:t xml:space="preserve">ganador </w:t>
      </w:r>
      <w:r w:rsidR="00445333">
        <w:rPr>
          <w:rFonts w:ascii="Book Antiqua" w:hAnsi="Book Antiqua" w:cs="Calibri"/>
          <w:lang w:val="es-ES"/>
        </w:rPr>
        <w:t>al primer</w:t>
      </w:r>
      <w:r w:rsidRPr="003A67AF">
        <w:rPr>
          <w:rFonts w:ascii="Book Antiqua" w:hAnsi="Book Antiqua" w:cs="Calibri"/>
          <w:lang w:val="es-ES"/>
        </w:rPr>
        <w:t xml:space="preserve"> número adicional</w:t>
      </w:r>
      <w:r w:rsidR="00445333">
        <w:rPr>
          <w:rFonts w:ascii="Book Antiqua" w:hAnsi="Book Antiqua" w:cs="Calibri"/>
          <w:lang w:val="es-ES"/>
        </w:rPr>
        <w:t xml:space="preserve"> sorteado</w:t>
      </w:r>
      <w:r w:rsidR="004D1E57">
        <w:rPr>
          <w:rFonts w:ascii="Book Antiqua" w:hAnsi="Book Antiqua" w:cs="Calibri"/>
          <w:lang w:val="es-ES"/>
        </w:rPr>
        <w:t>.</w:t>
      </w:r>
    </w:p>
    <w:p w14:paraId="359D4450" w14:textId="6D5274CC" w:rsidR="004562A8" w:rsidRPr="003A67AF" w:rsidRDefault="004562A8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2E652193" w14:textId="6034E7D5" w:rsidR="004562A8" w:rsidRPr="003A67AF" w:rsidRDefault="004562A8" w:rsidP="004562A8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A67AF">
        <w:rPr>
          <w:rFonts w:ascii="Book Antiqua" w:hAnsi="Book Antiqua" w:cs="Calibri"/>
          <w:lang w:val="es-ES"/>
        </w:rPr>
        <w:t>En el caso que no se logre contactar al ganador</w:t>
      </w:r>
      <w:r w:rsidR="00445333">
        <w:rPr>
          <w:rFonts w:ascii="Book Antiqua" w:hAnsi="Book Antiqua" w:cs="Calibri"/>
          <w:lang w:val="es-ES"/>
        </w:rPr>
        <w:t xml:space="preserve"> ni a los número</w:t>
      </w:r>
      <w:r w:rsidR="000D35A5">
        <w:rPr>
          <w:rFonts w:ascii="Book Antiqua" w:hAnsi="Book Antiqua" w:cs="Calibri"/>
          <w:lang w:val="es-ES"/>
        </w:rPr>
        <w:t>s</w:t>
      </w:r>
      <w:r w:rsidR="00445333">
        <w:rPr>
          <w:rFonts w:ascii="Book Antiqua" w:hAnsi="Book Antiqua" w:cs="Calibri"/>
          <w:lang w:val="es-ES"/>
        </w:rPr>
        <w:t xml:space="preserve"> adicionales</w:t>
      </w:r>
      <w:r w:rsidRPr="003A67AF">
        <w:rPr>
          <w:rFonts w:ascii="Book Antiqua" w:hAnsi="Book Antiqua" w:cs="Calibri"/>
          <w:lang w:val="es-ES"/>
        </w:rPr>
        <w:t xml:space="preserve"> en un periodo de </w:t>
      </w:r>
      <w:r w:rsidR="0054739F">
        <w:rPr>
          <w:rFonts w:ascii="Book Antiqua" w:hAnsi="Book Antiqua" w:cs="Calibri"/>
          <w:lang w:val="es-ES"/>
        </w:rPr>
        <w:t>15</w:t>
      </w:r>
      <w:r w:rsidRPr="003A67AF">
        <w:rPr>
          <w:rFonts w:ascii="Book Antiqua" w:hAnsi="Book Antiqua" w:cs="Calibri"/>
          <w:lang w:val="es-ES"/>
        </w:rPr>
        <w:t xml:space="preserve"> días contados desde la realización del sorteo correspondiente se entenderá caducado el premio conforme a lo señalado con posterioridad en el punto séptimo. </w:t>
      </w:r>
    </w:p>
    <w:p w14:paraId="0F5797BF" w14:textId="77777777" w:rsidR="004562A8" w:rsidRPr="003A67AF" w:rsidRDefault="004562A8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0EE95CD1" w14:textId="77777777" w:rsidR="00100412" w:rsidRPr="003A67AF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299A7AFE" w14:textId="52892152" w:rsidR="00100412" w:rsidRPr="003A67AF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A67AF">
        <w:rPr>
          <w:rFonts w:ascii="Book Antiqua" w:hAnsi="Book Antiqua" w:cs="Calibri"/>
          <w:b/>
          <w:bCs/>
          <w:u w:val="single"/>
          <w:lang w:val="es-ES"/>
        </w:rPr>
        <w:t>CUARTO:</w:t>
      </w:r>
      <w:r w:rsidRPr="003A67AF">
        <w:rPr>
          <w:rFonts w:ascii="Book Antiqua" w:hAnsi="Book Antiqua" w:cs="Calibri"/>
          <w:lang w:val="es-ES"/>
        </w:rPr>
        <w:t xml:space="preserve"> </w:t>
      </w:r>
      <w:r w:rsidRPr="003A67AF">
        <w:rPr>
          <w:rFonts w:ascii="Book Antiqua" w:hAnsi="Book Antiqua" w:cs="Calibri"/>
          <w:b/>
          <w:bCs/>
          <w:lang w:val="es-ES"/>
        </w:rPr>
        <w:t>Resultados.-</w:t>
      </w:r>
      <w:r w:rsidRPr="003A67AF">
        <w:rPr>
          <w:rFonts w:ascii="Book Antiqua" w:hAnsi="Book Antiqua" w:cs="Calibri"/>
          <w:lang w:val="es-ES"/>
        </w:rPr>
        <w:t xml:space="preserve"> Inmediatamente después del sorteo, se levantará un acta, con la individualización del ganador. El ganador será contactado a través</w:t>
      </w:r>
      <w:r w:rsidR="00AD418F">
        <w:rPr>
          <w:rFonts w:ascii="Book Antiqua" w:hAnsi="Book Antiqua" w:cs="Calibri"/>
          <w:lang w:val="es-ES"/>
        </w:rPr>
        <w:t xml:space="preserve"> </w:t>
      </w:r>
      <w:r w:rsidR="00970CA7">
        <w:rPr>
          <w:rFonts w:ascii="Book Antiqua" w:hAnsi="Book Antiqua" w:cs="Calibri"/>
          <w:lang w:val="es-ES"/>
        </w:rPr>
        <w:t>de correo electrónico.</w:t>
      </w:r>
    </w:p>
    <w:p w14:paraId="266D3D8A" w14:textId="77777777" w:rsidR="00100412" w:rsidRPr="003A67AF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A67AF">
        <w:rPr>
          <w:rFonts w:ascii="Book Antiqua" w:hAnsi="Book Antiqua" w:cs="Calibri"/>
          <w:lang w:val="es-ES"/>
        </w:rPr>
        <w:t> </w:t>
      </w:r>
    </w:p>
    <w:p w14:paraId="47DE93C0" w14:textId="0D698232" w:rsidR="00100412" w:rsidRPr="003A67AF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A67AF">
        <w:rPr>
          <w:rFonts w:ascii="Book Antiqua" w:hAnsi="Book Antiqua" w:cs="Calibri"/>
          <w:b/>
          <w:bCs/>
          <w:u w:val="single"/>
          <w:lang w:val="es-ES"/>
        </w:rPr>
        <w:t>QUINTO</w:t>
      </w:r>
      <w:r w:rsidRPr="003A67AF">
        <w:rPr>
          <w:rFonts w:ascii="Book Antiqua" w:hAnsi="Book Antiqua" w:cs="Calibri"/>
          <w:lang w:val="es-ES"/>
        </w:rPr>
        <w:t xml:space="preserve"> </w:t>
      </w:r>
      <w:r w:rsidRPr="003A67AF">
        <w:rPr>
          <w:rFonts w:ascii="Book Antiqua" w:hAnsi="Book Antiqua" w:cs="Calibri"/>
          <w:b/>
          <w:bCs/>
          <w:lang w:val="es-ES"/>
        </w:rPr>
        <w:t>Responsabilidades.-</w:t>
      </w:r>
      <w:r w:rsidRPr="003A67AF">
        <w:rPr>
          <w:rFonts w:ascii="Book Antiqua" w:hAnsi="Book Antiqua" w:cs="Calibri"/>
          <w:lang w:val="es-ES"/>
        </w:rPr>
        <w:t xml:space="preserve"> El ganador libera de toda responsabilidad </w:t>
      </w:r>
      <w:r w:rsidR="00382079" w:rsidRPr="00382079">
        <w:rPr>
          <w:rFonts w:ascii="Book Antiqua" w:hAnsi="Book Antiqua" w:cs="Calibri"/>
          <w:lang w:val="es-ES"/>
        </w:rPr>
        <w:t>Promociones y Publicidad</w:t>
      </w:r>
      <w:r w:rsidR="00382079" w:rsidRPr="003A67AF">
        <w:rPr>
          <w:rFonts w:ascii="Book Antiqua" w:hAnsi="Book Antiqua" w:cs="Calibri"/>
          <w:b/>
          <w:bCs/>
          <w:lang w:val="es-ES"/>
        </w:rPr>
        <w:t xml:space="preserve"> </w:t>
      </w:r>
      <w:r w:rsidR="00382079">
        <w:rPr>
          <w:rFonts w:ascii="Book Antiqua" w:hAnsi="Book Antiqua" w:cs="Calibri"/>
          <w:b/>
          <w:bCs/>
          <w:lang w:val="es-ES"/>
        </w:rPr>
        <w:t xml:space="preserve">y </w:t>
      </w:r>
      <w:r w:rsidRPr="003A67AF">
        <w:rPr>
          <w:rFonts w:ascii="Book Antiqua" w:hAnsi="Book Antiqua" w:cs="Calibri"/>
          <w:lang w:val="es-ES"/>
        </w:rPr>
        <w:t>a Seguros Falabella Corredores Limitada por cualquier impedimento, hecho o accidente que le impida aceptar el premio, o que interrumpa, altere o haga más onerosa su entrega. Asimismo, la sola aceptación del premio, y su posterior utilización, libera de toda responsabilidad a Promociones y Publicidad Limitada y Seguros Falabella Corredores Limitada e implica la aceptación por parte del ganador de los riesgos que el premio pueda involucrar.</w:t>
      </w:r>
    </w:p>
    <w:p w14:paraId="40D70491" w14:textId="77777777" w:rsidR="00100412" w:rsidRPr="003A67AF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A67AF">
        <w:rPr>
          <w:rFonts w:ascii="Book Antiqua" w:hAnsi="Book Antiqua" w:cs="Calibri"/>
          <w:lang w:val="es-ES"/>
        </w:rPr>
        <w:t>  </w:t>
      </w:r>
    </w:p>
    <w:p w14:paraId="5B1CF923" w14:textId="55C08F0B" w:rsidR="004562A8" w:rsidRPr="003A67AF" w:rsidRDefault="00100412" w:rsidP="004562A8">
      <w:pPr>
        <w:widowControl w:val="0"/>
        <w:autoSpaceDE w:val="0"/>
        <w:autoSpaceDN w:val="0"/>
        <w:adjustRightInd w:val="0"/>
        <w:jc w:val="both"/>
        <w:rPr>
          <w:rFonts w:ascii="Book Antiqua" w:hAnsi="Book Antiqua" w:cstheme="majorHAnsi"/>
          <w:lang w:val="es-ES"/>
        </w:rPr>
      </w:pPr>
      <w:r w:rsidRPr="003A67AF">
        <w:rPr>
          <w:rFonts w:ascii="Book Antiqua" w:hAnsi="Book Antiqua" w:cs="Calibri"/>
          <w:b/>
          <w:bCs/>
          <w:u w:val="single"/>
          <w:lang w:val="es-ES"/>
        </w:rPr>
        <w:t>SEXTO:</w:t>
      </w:r>
      <w:r w:rsidRPr="003A67AF">
        <w:rPr>
          <w:rFonts w:ascii="Book Antiqua" w:hAnsi="Book Antiqua" w:cs="Calibri"/>
          <w:lang w:val="es-ES"/>
        </w:rPr>
        <w:t xml:space="preserve"> </w:t>
      </w:r>
      <w:r w:rsidRPr="003A67AF">
        <w:rPr>
          <w:rFonts w:ascii="Book Antiqua" w:hAnsi="Book Antiqua" w:cs="Calibri"/>
          <w:b/>
          <w:bCs/>
          <w:lang w:val="es-ES"/>
        </w:rPr>
        <w:t>Forma de hacer efectivo el premio. -</w:t>
      </w:r>
      <w:r w:rsidRPr="003A67AF">
        <w:rPr>
          <w:rFonts w:ascii="Book Antiqua" w:hAnsi="Book Antiqua" w:cs="Calibri"/>
          <w:lang w:val="es-ES"/>
        </w:rPr>
        <w:t xml:space="preserve"> El premio de una</w:t>
      </w:r>
      <w:r w:rsidR="00AD418F">
        <w:rPr>
          <w:rFonts w:ascii="Book Antiqua" w:hAnsi="Book Antiqua" w:cs="Calibri"/>
          <w:lang w:val="es-ES"/>
        </w:rPr>
        <w:t xml:space="preserve"> </w:t>
      </w:r>
      <w:r w:rsidR="00AD418F">
        <w:rPr>
          <w:rFonts w:ascii="Book Antiqua" w:hAnsi="Book Antiqua" w:cs="Calibri"/>
          <w:b/>
          <w:u w:val="single"/>
          <w:lang w:val="es-ES"/>
        </w:rPr>
        <w:t xml:space="preserve">GiftCard </w:t>
      </w:r>
      <w:r w:rsidRPr="003A67AF">
        <w:rPr>
          <w:rFonts w:ascii="Book Antiqua" w:hAnsi="Book Antiqua" w:cs="Calibri"/>
          <w:lang w:val="es-ES"/>
        </w:rPr>
        <w:t>será entre</w:t>
      </w:r>
      <w:r w:rsidR="00942CC3">
        <w:rPr>
          <w:rFonts w:ascii="Book Antiqua" w:hAnsi="Book Antiqua" w:cs="Calibri"/>
          <w:lang w:val="es-ES"/>
        </w:rPr>
        <w:t xml:space="preserve">gado al ganador por medio de un correo electrónico </w:t>
      </w:r>
      <w:r w:rsidRPr="003A67AF">
        <w:rPr>
          <w:rFonts w:ascii="Book Antiqua" w:hAnsi="Book Antiqua" w:cs="Calibri"/>
          <w:lang w:val="es-ES"/>
        </w:rPr>
        <w:t xml:space="preserve">en un plazo de 15 días hábiles desde </w:t>
      </w:r>
      <w:r w:rsidR="004562A8" w:rsidRPr="003A67AF">
        <w:rPr>
          <w:rFonts w:ascii="Book Antiqua" w:hAnsi="Book Antiqua" w:cs="Calibri"/>
          <w:lang w:val="es-ES"/>
        </w:rPr>
        <w:t>que es contactado el ganador</w:t>
      </w:r>
      <w:r w:rsidR="00942CC3">
        <w:rPr>
          <w:rFonts w:ascii="Book Antiqua" w:hAnsi="Book Antiqua" w:cs="Calibri"/>
          <w:lang w:val="es-ES"/>
        </w:rPr>
        <w:t xml:space="preserve"> por medio de una llamada telefónica</w:t>
      </w:r>
      <w:r w:rsidR="004562A8" w:rsidRPr="003A67AF">
        <w:rPr>
          <w:rFonts w:ascii="Book Antiqua" w:hAnsi="Book Antiqua" w:cs="Calibri"/>
          <w:lang w:val="es-ES"/>
        </w:rPr>
        <w:t>.</w:t>
      </w:r>
      <w:r w:rsidR="004562A8" w:rsidRPr="003A67AF">
        <w:rPr>
          <w:rFonts w:ascii="Book Antiqua" w:hAnsi="Book Antiqua" w:cstheme="majorHAnsi"/>
          <w:lang w:val="es-ES"/>
        </w:rPr>
        <w:t xml:space="preserve"> </w:t>
      </w:r>
    </w:p>
    <w:p w14:paraId="3AC20963" w14:textId="324E06DC" w:rsidR="00100412" w:rsidRPr="003A67AF" w:rsidRDefault="004562A8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A67AF">
        <w:rPr>
          <w:rFonts w:ascii="Book Antiqua" w:hAnsi="Book Antiqua" w:cs="Calibri"/>
          <w:lang w:val="es-ES"/>
        </w:rPr>
        <w:t xml:space="preserve"> </w:t>
      </w:r>
    </w:p>
    <w:p w14:paraId="26F0BA04" w14:textId="77777777" w:rsidR="00100412" w:rsidRPr="003A67AF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A67AF">
        <w:rPr>
          <w:rFonts w:ascii="Book Antiqua" w:hAnsi="Book Antiqua" w:cs="Calibri"/>
          <w:lang w:val="es-ES"/>
        </w:rPr>
        <w:t>Si el participante no es ubicado o haya rechazado el premio, no tendrá derecho a compensación o indemnización de ningún tipo.</w:t>
      </w:r>
    </w:p>
    <w:p w14:paraId="7C1CE452" w14:textId="77777777" w:rsidR="00100412" w:rsidRPr="003A67AF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16751406" w14:textId="77777777" w:rsidR="00100412" w:rsidRPr="003A67AF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A67AF">
        <w:rPr>
          <w:rFonts w:ascii="Book Antiqua" w:hAnsi="Book Antiqua" w:cs="Calibri"/>
          <w:lang w:val="es-ES"/>
        </w:rPr>
        <w:t> </w:t>
      </w:r>
    </w:p>
    <w:p w14:paraId="248DD4AB" w14:textId="282E29AD" w:rsidR="00100412" w:rsidRPr="003A67AF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A67AF">
        <w:rPr>
          <w:rFonts w:ascii="Book Antiqua" w:hAnsi="Book Antiqua" w:cs="Calibri"/>
          <w:b/>
          <w:u w:val="single"/>
          <w:lang w:val="es-ES"/>
        </w:rPr>
        <w:t>SÉPTIMO:</w:t>
      </w:r>
      <w:r w:rsidRPr="003A67AF">
        <w:rPr>
          <w:rFonts w:ascii="Book Antiqua" w:hAnsi="Book Antiqua" w:cs="Calibri"/>
          <w:lang w:val="es-ES"/>
        </w:rPr>
        <w:t xml:space="preserve"> </w:t>
      </w:r>
      <w:r w:rsidRPr="003A67AF">
        <w:rPr>
          <w:rFonts w:ascii="Book Antiqua" w:hAnsi="Book Antiqua" w:cs="Calibri"/>
          <w:b/>
          <w:bCs/>
          <w:lang w:val="es-ES"/>
        </w:rPr>
        <w:t>Caducidad del premio.</w:t>
      </w:r>
      <w:r w:rsidRPr="003A67AF">
        <w:rPr>
          <w:rFonts w:ascii="Book Antiqua" w:hAnsi="Book Antiqua" w:cs="Calibri"/>
          <w:lang w:val="es-ES"/>
        </w:rPr>
        <w:t>- El ganador no podrá hacer efectivo el premio en los siguientes casos: 1) Si no otorgare las facilidades necesarias para la publicidad que</w:t>
      </w:r>
      <w:r w:rsidR="00382079">
        <w:rPr>
          <w:rFonts w:ascii="Book Antiqua" w:hAnsi="Book Antiqua" w:cs="Calibri"/>
          <w:lang w:val="es-ES"/>
        </w:rPr>
        <w:t xml:space="preserve"> </w:t>
      </w:r>
      <w:r w:rsidR="00382079" w:rsidRPr="003A67AF">
        <w:rPr>
          <w:rFonts w:ascii="Book Antiqua" w:hAnsi="Book Antiqua" w:cs="Calibri"/>
          <w:lang w:val="es-ES"/>
        </w:rPr>
        <w:t>Promociones y Publicidad Limitada o</w:t>
      </w:r>
      <w:r w:rsidRPr="003A67AF">
        <w:rPr>
          <w:rFonts w:ascii="Book Antiqua" w:hAnsi="Book Antiqua" w:cs="Calibri"/>
          <w:lang w:val="es-ES"/>
        </w:rPr>
        <w:t xml:space="preserve"> Seguros Falabella Corredores Limitada efectúen sobre la entrega de los premios y el Concurso en general, incluida la oposición o reclamo por la publicación de su calidad de ganador en las redes sociales de ambas. 2) Si los datos proporcionados por los ganadores son falsos, inexactos o no se encuentran debidamente actualizados o no se obtuviere respuesta de ellos en los intentos por comunicarles la calidad de ganador. 3) Si no se reclamara o canjeara el premio dentro del plazo señalado en la cláusula anterior. En caso de no obtener </w:t>
      </w:r>
      <w:r w:rsidRPr="003A67AF">
        <w:rPr>
          <w:rFonts w:ascii="Book Antiqua" w:hAnsi="Book Antiqua" w:cs="Calibri"/>
          <w:lang w:val="es-ES"/>
        </w:rPr>
        <w:lastRenderedPageBreak/>
        <w:t>respuesta del participante, perderá el premio, y en su reemplazo le será entregado a uno de las suplentes.</w:t>
      </w:r>
    </w:p>
    <w:p w14:paraId="70245738" w14:textId="77777777" w:rsidR="00100412" w:rsidRPr="003A67AF" w:rsidRDefault="00100412" w:rsidP="00100412">
      <w:pPr>
        <w:widowControl w:val="0"/>
        <w:autoSpaceDE w:val="0"/>
        <w:autoSpaceDN w:val="0"/>
        <w:adjustRightInd w:val="0"/>
        <w:ind w:left="960"/>
        <w:jc w:val="both"/>
        <w:rPr>
          <w:rFonts w:ascii="Book Antiqua" w:hAnsi="Book Antiqua" w:cs="Calibri"/>
          <w:lang w:val="es-ES"/>
        </w:rPr>
      </w:pPr>
      <w:r w:rsidRPr="003A67AF">
        <w:rPr>
          <w:rFonts w:ascii="Book Antiqua" w:hAnsi="Book Antiqua" w:cs="Calibri"/>
          <w:lang w:val="es-ES"/>
        </w:rPr>
        <w:t> </w:t>
      </w:r>
    </w:p>
    <w:p w14:paraId="3D32FAE7" w14:textId="1DD70E1B" w:rsidR="00100412" w:rsidRPr="003A67AF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A67AF">
        <w:rPr>
          <w:rFonts w:ascii="Book Antiqua" w:hAnsi="Book Antiqua" w:cs="Calibri"/>
          <w:b/>
          <w:bCs/>
          <w:u w:val="single"/>
          <w:lang w:val="es-ES"/>
        </w:rPr>
        <w:t>OCTAVO</w:t>
      </w:r>
      <w:r w:rsidRPr="003A67AF">
        <w:rPr>
          <w:rFonts w:ascii="Book Antiqua" w:hAnsi="Book Antiqua" w:cs="Calibri"/>
          <w:b/>
          <w:bCs/>
          <w:lang w:val="es-ES"/>
        </w:rPr>
        <w:t xml:space="preserve">: </w:t>
      </w:r>
      <w:r w:rsidR="00382079" w:rsidRPr="003A67AF">
        <w:rPr>
          <w:rFonts w:ascii="Book Antiqua" w:hAnsi="Book Antiqua" w:cs="Calibri"/>
          <w:lang w:val="es-ES"/>
        </w:rPr>
        <w:t>Promociones y Publicidad Limitada y/o</w:t>
      </w:r>
      <w:r w:rsidR="00382079" w:rsidRPr="003A67AF">
        <w:rPr>
          <w:rFonts w:ascii="Book Antiqua" w:hAnsi="Book Antiqua" w:cs="Calibri"/>
          <w:b/>
          <w:bCs/>
          <w:lang w:val="es-ES"/>
        </w:rPr>
        <w:t xml:space="preserve"> </w:t>
      </w:r>
      <w:r w:rsidRPr="003A67AF">
        <w:rPr>
          <w:rFonts w:ascii="Book Antiqua" w:hAnsi="Book Antiqua" w:cs="Calibri"/>
          <w:lang w:val="es-ES"/>
        </w:rPr>
        <w:t>Seguros Falabella Corredores Limitada podrá hacer uso de los datos obtenidos con motivo de esta promoción sólo para oferta, administración o promoción de bienes o servicios de esa</w:t>
      </w:r>
      <w:r w:rsidR="000D35A5">
        <w:rPr>
          <w:rFonts w:ascii="Book Antiqua" w:hAnsi="Book Antiqua" w:cs="Calibri"/>
          <w:lang w:val="es-ES"/>
        </w:rPr>
        <w:t>s</w:t>
      </w:r>
      <w:r w:rsidRPr="003A67AF">
        <w:rPr>
          <w:rFonts w:ascii="Book Antiqua" w:hAnsi="Book Antiqua" w:cs="Calibri"/>
          <w:lang w:val="es-ES"/>
        </w:rPr>
        <w:t xml:space="preserve"> misma</w:t>
      </w:r>
      <w:r w:rsidR="00257A49">
        <w:rPr>
          <w:rFonts w:ascii="Book Antiqua" w:hAnsi="Book Antiqua" w:cs="Calibri"/>
          <w:lang w:val="es-ES"/>
        </w:rPr>
        <w:t>s</w:t>
      </w:r>
      <w:r w:rsidRPr="003A67AF">
        <w:rPr>
          <w:rFonts w:ascii="Book Antiqua" w:hAnsi="Book Antiqua" w:cs="Calibri"/>
          <w:lang w:val="es-ES"/>
        </w:rPr>
        <w:t xml:space="preserve"> empresas. Al participar en la Promoción el participante acepta someterse íntegramente a estas bases de promoción. Ninguna de las empresas tendrá responsabilidad alguna si al ganador le ocurre cualquier hecho o accidente que le impida hacer uso de la promoción.</w:t>
      </w:r>
    </w:p>
    <w:p w14:paraId="67D0379F" w14:textId="77777777" w:rsidR="00100412" w:rsidRPr="003A67AF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A67AF">
        <w:rPr>
          <w:rFonts w:ascii="Book Antiqua" w:hAnsi="Book Antiqua" w:cs="Calibri"/>
          <w:lang w:val="es-ES"/>
        </w:rPr>
        <w:t> </w:t>
      </w:r>
    </w:p>
    <w:p w14:paraId="39F2C872" w14:textId="77777777" w:rsidR="00100412" w:rsidRPr="003A67AF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A67AF">
        <w:rPr>
          <w:rFonts w:ascii="Book Antiqua" w:hAnsi="Book Antiqua" w:cs="Calibri"/>
          <w:b/>
          <w:bCs/>
          <w:u w:val="single"/>
          <w:lang w:val="es-ES"/>
        </w:rPr>
        <w:t>NOVENO</w:t>
      </w:r>
      <w:r w:rsidRPr="003A67AF">
        <w:rPr>
          <w:rFonts w:ascii="Book Antiqua" w:hAnsi="Book Antiqua" w:cs="Calibri"/>
          <w:b/>
          <w:bCs/>
          <w:lang w:val="es-ES"/>
        </w:rPr>
        <w:t>:</w:t>
      </w:r>
      <w:r w:rsidRPr="003A67AF">
        <w:rPr>
          <w:rFonts w:ascii="Book Antiqua" w:hAnsi="Book Antiqua" w:cs="Calibri"/>
          <w:lang w:val="es-ES"/>
        </w:rPr>
        <w:t xml:space="preserve"> </w:t>
      </w:r>
      <w:r w:rsidRPr="003A67AF">
        <w:rPr>
          <w:rFonts w:ascii="Book Antiqua" w:hAnsi="Book Antiqua" w:cs="Calibri"/>
          <w:b/>
          <w:lang w:val="es-ES"/>
        </w:rPr>
        <w:t>Conocimiento y aceptación de las bases de Concurso</w:t>
      </w:r>
      <w:r w:rsidRPr="003A67AF">
        <w:rPr>
          <w:rFonts w:ascii="Book Antiqua" w:hAnsi="Book Antiqua" w:cs="Calibri"/>
          <w:lang w:val="es-ES"/>
        </w:rPr>
        <w:t>.- Al momento de participar, el cliente conoce, asume y acepta las condiciones establecidas en estas bases, y se somete a las leyes de la República de Chile.</w:t>
      </w:r>
    </w:p>
    <w:p w14:paraId="320096A8" w14:textId="77777777" w:rsidR="00100412" w:rsidRPr="003A67AF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A67AF">
        <w:rPr>
          <w:rFonts w:ascii="Book Antiqua" w:hAnsi="Book Antiqua" w:cs="Calibri"/>
          <w:lang w:val="es-ES"/>
        </w:rPr>
        <w:t> </w:t>
      </w:r>
    </w:p>
    <w:p w14:paraId="5BA06B52" w14:textId="77777777" w:rsidR="00100412" w:rsidRPr="003A67AF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A67AF">
        <w:rPr>
          <w:rFonts w:ascii="Book Antiqua" w:hAnsi="Book Antiqua" w:cs="Calibri"/>
          <w:b/>
          <w:u w:val="single"/>
          <w:lang w:val="es-ES"/>
        </w:rPr>
        <w:t>DÉCIMO:</w:t>
      </w:r>
      <w:r w:rsidRPr="003A67AF">
        <w:rPr>
          <w:rFonts w:ascii="Book Antiqua" w:hAnsi="Book Antiqua" w:cs="Calibri"/>
          <w:lang w:val="es-ES"/>
        </w:rPr>
        <w:t xml:space="preserve"> </w:t>
      </w:r>
      <w:r w:rsidRPr="003A67AF">
        <w:rPr>
          <w:rFonts w:ascii="Book Antiqua" w:hAnsi="Book Antiqua" w:cs="Calibri"/>
          <w:b/>
          <w:lang w:val="es-ES"/>
        </w:rPr>
        <w:t>Domicilio</w:t>
      </w:r>
      <w:r w:rsidRPr="003A67AF">
        <w:rPr>
          <w:rFonts w:ascii="Book Antiqua" w:hAnsi="Book Antiqua" w:cs="Calibri"/>
          <w:lang w:val="es-ES"/>
        </w:rPr>
        <w:t xml:space="preserve">.- Para todos los efectos legales relacionados con esta promoción se fija domicilio en la ciudad y comuna de Santiago. </w:t>
      </w:r>
    </w:p>
    <w:p w14:paraId="6798315F" w14:textId="2B723EA9" w:rsidR="00C46602" w:rsidRDefault="00000000">
      <w:pPr>
        <w:rPr>
          <w:rFonts w:ascii="Book Antiqua" w:hAnsi="Book Antiqua"/>
        </w:rPr>
      </w:pPr>
    </w:p>
    <w:p w14:paraId="58DA932A" w14:textId="77777777" w:rsidR="00A12D39" w:rsidRPr="003A67AF" w:rsidRDefault="00A12D39">
      <w:pPr>
        <w:rPr>
          <w:rFonts w:ascii="Book Antiqua" w:hAnsi="Book Antiqua"/>
        </w:rPr>
      </w:pPr>
    </w:p>
    <w:sectPr w:rsidR="00A12D39" w:rsidRPr="003A67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12"/>
    <w:rsid w:val="000D35A5"/>
    <w:rsid w:val="00100412"/>
    <w:rsid w:val="00122B12"/>
    <w:rsid w:val="001528B1"/>
    <w:rsid w:val="001F4565"/>
    <w:rsid w:val="00245C01"/>
    <w:rsid w:val="00257A49"/>
    <w:rsid w:val="00354BA2"/>
    <w:rsid w:val="003637FB"/>
    <w:rsid w:val="00382079"/>
    <w:rsid w:val="003A132F"/>
    <w:rsid w:val="003A67AF"/>
    <w:rsid w:val="003B5D8A"/>
    <w:rsid w:val="003F0B02"/>
    <w:rsid w:val="00445333"/>
    <w:rsid w:val="004562A8"/>
    <w:rsid w:val="0049127E"/>
    <w:rsid w:val="004B5E67"/>
    <w:rsid w:val="004D1E57"/>
    <w:rsid w:val="0054739F"/>
    <w:rsid w:val="005F0A11"/>
    <w:rsid w:val="006578CE"/>
    <w:rsid w:val="00743C07"/>
    <w:rsid w:val="00910218"/>
    <w:rsid w:val="00942CC3"/>
    <w:rsid w:val="00970CA7"/>
    <w:rsid w:val="00992E48"/>
    <w:rsid w:val="00A12D39"/>
    <w:rsid w:val="00A705C1"/>
    <w:rsid w:val="00A84B4F"/>
    <w:rsid w:val="00A930A4"/>
    <w:rsid w:val="00AD418F"/>
    <w:rsid w:val="00B16355"/>
    <w:rsid w:val="00BC036E"/>
    <w:rsid w:val="00BC7C9F"/>
    <w:rsid w:val="00CB649B"/>
    <w:rsid w:val="00D36664"/>
    <w:rsid w:val="00D41B9B"/>
    <w:rsid w:val="00D73F50"/>
    <w:rsid w:val="00DD1BD8"/>
    <w:rsid w:val="00DD41B2"/>
    <w:rsid w:val="00E34910"/>
    <w:rsid w:val="00E72E9E"/>
    <w:rsid w:val="00EF6FC7"/>
    <w:rsid w:val="00FA0823"/>
    <w:rsid w:val="00FA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B9AF"/>
  <w15:chartTrackingRefBased/>
  <w15:docId w15:val="{A75A19F8-E125-44EB-83C0-C56B1842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41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004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041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0412"/>
    <w:rPr>
      <w:rFonts w:eastAsiaTheme="minorEastAsia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78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78CE"/>
    <w:rPr>
      <w:rFonts w:eastAsiaTheme="minorEastAsia"/>
      <w:b/>
      <w:bCs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99"/>
    <w:rsid w:val="00A12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54BA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867</Words>
  <Characters>4769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Alejandra Rodriguez Castillo</dc:creator>
  <cp:keywords/>
  <dc:description/>
  <cp:lastModifiedBy>Romina Abarzua</cp:lastModifiedBy>
  <cp:revision>14</cp:revision>
  <cp:lastPrinted>2021-10-14T17:42:00Z</cp:lastPrinted>
  <dcterms:created xsi:type="dcterms:W3CDTF">2022-07-27T04:56:00Z</dcterms:created>
  <dcterms:modified xsi:type="dcterms:W3CDTF">2022-08-09T13:43:00Z</dcterms:modified>
</cp:coreProperties>
</file>